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3F" w:rsidRDefault="009E493F">
      <w:pPr>
        <w:jc w:val="center"/>
        <w:rPr>
          <w:b/>
          <w:sz w:val="24"/>
        </w:rPr>
      </w:pPr>
    </w:p>
    <w:p w:rsidR="009E493F" w:rsidRDefault="001939D1">
      <w:pPr>
        <w:jc w:val="center"/>
        <w:rPr>
          <w:b/>
          <w:sz w:val="24"/>
          <w:u w:val="single"/>
        </w:rPr>
      </w:pPr>
      <w:r>
        <w:rPr>
          <w:rFonts w:ascii="Broadway" w:hAnsi="Broadway"/>
          <w:noProof/>
          <w:lang w:eastAsia="en-GB"/>
        </w:rPr>
        <w:drawing>
          <wp:inline distT="0" distB="0" distL="0" distR="0">
            <wp:extent cx="889000" cy="1104900"/>
            <wp:effectExtent l="19050" t="0" r="6350" b="0"/>
            <wp:docPr id="1" name="Picture 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1422400" cy="838200"/>
            <wp:effectExtent l="19050" t="0" r="6350" b="0"/>
            <wp:docPr id="2" name="Picture 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Broadway" w:hAnsi="Broadway"/>
          <w:noProof/>
          <w:lang w:eastAsia="en-GB"/>
        </w:rPr>
        <w:drawing>
          <wp:inline distT="0" distB="0" distL="0" distR="0">
            <wp:extent cx="889000" cy="1104900"/>
            <wp:effectExtent l="19050" t="0" r="0" b="0"/>
            <wp:docPr id="3" name="Picture 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9E493F" w:rsidRDefault="009E493F">
      <w:pPr>
        <w:jc w:val="center"/>
        <w:rPr>
          <w:b/>
          <w:sz w:val="48"/>
          <w:szCs w:val="48"/>
          <w:u w:val="single"/>
        </w:rPr>
      </w:pPr>
    </w:p>
    <w:p w:rsidR="009E493F" w:rsidRPr="001939D1" w:rsidRDefault="009E493F">
      <w:pPr>
        <w:jc w:val="center"/>
        <w:rPr>
          <w:rFonts w:asciiTheme="minorHAnsi" w:hAnsiTheme="minorHAnsi"/>
          <w:b/>
          <w:sz w:val="48"/>
          <w:szCs w:val="48"/>
          <w:u w:val="single"/>
        </w:rPr>
      </w:pPr>
      <w:r w:rsidRPr="001939D1">
        <w:rPr>
          <w:rFonts w:asciiTheme="minorHAnsi" w:hAnsiTheme="minorHAnsi"/>
          <w:b/>
          <w:sz w:val="48"/>
          <w:szCs w:val="48"/>
          <w:u w:val="single"/>
        </w:rPr>
        <w:t>EDEXCEL LEVEL 3 BTEC ‘SPORT’</w:t>
      </w:r>
    </w:p>
    <w:p w:rsidR="009E493F" w:rsidRPr="001939D1" w:rsidRDefault="009E493F">
      <w:pPr>
        <w:jc w:val="center"/>
        <w:rPr>
          <w:rFonts w:asciiTheme="minorHAnsi" w:hAnsiTheme="minorHAnsi"/>
          <w:b/>
          <w:sz w:val="3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5"/>
      </w:tblGrid>
      <w:tr w:rsidR="009E493F" w:rsidRPr="001939D1">
        <w:trPr>
          <w:jc w:val="center"/>
        </w:trPr>
        <w:tc>
          <w:tcPr>
            <w:tcW w:w="9245" w:type="dxa"/>
          </w:tcPr>
          <w:p w:rsidR="009E493F" w:rsidRPr="001939D1" w:rsidRDefault="009E493F">
            <w:pPr>
              <w:rPr>
                <w:rFonts w:asciiTheme="minorHAnsi" w:hAnsiTheme="minorHAnsi"/>
                <w:b/>
                <w:sz w:val="48"/>
                <w:szCs w:val="48"/>
              </w:rPr>
            </w:pPr>
            <w:r w:rsidRPr="001939D1">
              <w:rPr>
                <w:rFonts w:asciiTheme="minorHAnsi" w:hAnsiTheme="minorHAnsi"/>
                <w:b/>
                <w:sz w:val="48"/>
                <w:szCs w:val="48"/>
              </w:rPr>
              <w:t xml:space="preserve">UNIT NUMBER    14   </w:t>
            </w:r>
          </w:p>
        </w:tc>
      </w:tr>
      <w:tr w:rsidR="009E493F" w:rsidRPr="001939D1">
        <w:trPr>
          <w:jc w:val="center"/>
        </w:trPr>
        <w:tc>
          <w:tcPr>
            <w:tcW w:w="9245" w:type="dxa"/>
          </w:tcPr>
          <w:p w:rsidR="009E493F" w:rsidRPr="001939D1" w:rsidRDefault="009E493F">
            <w:pPr>
              <w:rPr>
                <w:rFonts w:asciiTheme="minorHAnsi" w:hAnsiTheme="minorHAnsi"/>
                <w:b/>
                <w:sz w:val="48"/>
                <w:szCs w:val="48"/>
              </w:rPr>
            </w:pPr>
            <w:r w:rsidRPr="001939D1">
              <w:rPr>
                <w:rFonts w:asciiTheme="minorHAnsi" w:hAnsiTheme="minorHAnsi"/>
                <w:b/>
                <w:sz w:val="48"/>
                <w:szCs w:val="48"/>
              </w:rPr>
              <w:t xml:space="preserve">UNIT TITLE          EXERCISE, HEALTH   </w:t>
            </w:r>
          </w:p>
          <w:p w:rsidR="009E493F" w:rsidRPr="001939D1" w:rsidRDefault="009E493F">
            <w:pPr>
              <w:rPr>
                <w:rFonts w:asciiTheme="minorHAnsi" w:hAnsiTheme="minorHAnsi"/>
                <w:b/>
                <w:sz w:val="48"/>
                <w:szCs w:val="48"/>
              </w:rPr>
            </w:pPr>
            <w:r w:rsidRPr="001939D1">
              <w:rPr>
                <w:rFonts w:asciiTheme="minorHAnsi" w:hAnsiTheme="minorHAnsi"/>
                <w:b/>
                <w:sz w:val="48"/>
                <w:szCs w:val="48"/>
              </w:rPr>
              <w:t xml:space="preserve">                                 AND LIFESTYLE</w:t>
            </w:r>
          </w:p>
        </w:tc>
      </w:tr>
      <w:tr w:rsidR="009E493F" w:rsidRPr="001939D1">
        <w:trPr>
          <w:jc w:val="center"/>
        </w:trPr>
        <w:tc>
          <w:tcPr>
            <w:tcW w:w="9245" w:type="dxa"/>
          </w:tcPr>
          <w:p w:rsidR="009E493F" w:rsidRPr="001939D1" w:rsidRDefault="009E493F">
            <w:pPr>
              <w:rPr>
                <w:rFonts w:asciiTheme="minorHAnsi" w:hAnsiTheme="minorHAnsi"/>
                <w:b/>
                <w:sz w:val="48"/>
                <w:szCs w:val="48"/>
              </w:rPr>
            </w:pPr>
            <w:r w:rsidRPr="001939D1">
              <w:rPr>
                <w:rFonts w:asciiTheme="minorHAnsi" w:hAnsiTheme="minorHAnsi"/>
                <w:b/>
                <w:sz w:val="48"/>
                <w:szCs w:val="48"/>
              </w:rPr>
              <w:t>CREDIT VALUE   10</w:t>
            </w:r>
          </w:p>
        </w:tc>
      </w:tr>
      <w:tr w:rsidR="009E493F" w:rsidRPr="001939D1">
        <w:trPr>
          <w:jc w:val="center"/>
        </w:trPr>
        <w:tc>
          <w:tcPr>
            <w:tcW w:w="9245" w:type="dxa"/>
          </w:tcPr>
          <w:p w:rsidR="009E493F" w:rsidRPr="001939D1" w:rsidRDefault="009E493F">
            <w:pPr>
              <w:rPr>
                <w:rFonts w:asciiTheme="minorHAnsi" w:hAnsiTheme="minorHAnsi"/>
                <w:b/>
                <w:sz w:val="48"/>
                <w:szCs w:val="48"/>
              </w:rPr>
            </w:pPr>
            <w:r w:rsidRPr="001939D1">
              <w:rPr>
                <w:rFonts w:asciiTheme="minorHAnsi" w:hAnsiTheme="minorHAnsi"/>
                <w:b/>
                <w:sz w:val="48"/>
                <w:szCs w:val="48"/>
              </w:rPr>
              <w:t>ASSESSOR</w:t>
            </w:r>
          </w:p>
        </w:tc>
      </w:tr>
    </w:tbl>
    <w:p w:rsidR="009E493F" w:rsidRPr="001939D1" w:rsidRDefault="009E493F">
      <w:pPr>
        <w:jc w:val="center"/>
        <w:rPr>
          <w:rFonts w:asciiTheme="minorHAnsi" w:hAnsiTheme="minorHAnsi"/>
          <w:b/>
          <w:sz w:val="32"/>
          <w:u w:val="single"/>
        </w:rPr>
      </w:pPr>
    </w:p>
    <w:p w:rsidR="009E493F" w:rsidRPr="001939D1" w:rsidRDefault="009E493F">
      <w:pPr>
        <w:rPr>
          <w:rFonts w:asciiTheme="minorHAnsi" w:hAnsiTheme="minorHAnsi"/>
          <w:sz w:val="32"/>
          <w:szCs w:val="32"/>
        </w:rPr>
      </w:pPr>
      <w:r w:rsidRPr="001939D1">
        <w:rPr>
          <w:rFonts w:asciiTheme="minorHAnsi" w:hAnsiTheme="minorHAnsi"/>
          <w:sz w:val="32"/>
          <w:szCs w:val="32"/>
        </w:rPr>
        <w:t>A healthy lifestyle is important in terms of quality of life. We are in a society where it is very easy to live a very sedentary and, in some ways, unhealthy life. The tasks of this assignment highlight the important factors in maintaining health and well being and then puts you in a position where you are assessing, advising and planning a lifestyle management programme for a selected individual.</w:t>
      </w:r>
    </w:p>
    <w:p w:rsidR="009E493F" w:rsidRPr="001939D1" w:rsidRDefault="009E493F">
      <w:pPr>
        <w:rPr>
          <w:rFonts w:asciiTheme="minorHAnsi" w:hAnsiTheme="minorHAnsi"/>
          <w:sz w:val="32"/>
          <w:szCs w:val="32"/>
        </w:rPr>
      </w:pPr>
    </w:p>
    <w:p w:rsidR="009E493F" w:rsidRPr="001939D1" w:rsidRDefault="001939D1">
      <w:pPr>
        <w:ind w:firstLine="720"/>
        <w:jc w:val="center"/>
        <w:rPr>
          <w:rFonts w:asciiTheme="minorHAnsi" w:hAnsiTheme="minorHAnsi"/>
          <w:b/>
          <w:sz w:val="24"/>
        </w:rPr>
      </w:pPr>
      <w:r>
        <w:rPr>
          <w:rFonts w:asciiTheme="minorHAnsi" w:hAnsiTheme="minorHAnsi" w:cs="Arial"/>
          <w:noProof/>
          <w:color w:val="0000FF"/>
          <w:lang w:eastAsia="en-GB"/>
        </w:rPr>
        <w:drawing>
          <wp:inline distT="0" distB="0" distL="0" distR="0">
            <wp:extent cx="2019300" cy="1536700"/>
            <wp:effectExtent l="19050" t="0" r="0" b="0"/>
            <wp:docPr id="4" name="ipf5ASzfpzRfS63hM:" descr="step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5ASzfpzRfS63hM:" descr="steps"/>
                    <pic:cNvPicPr>
                      <a:picLocks noChangeAspect="1" noChangeArrowheads="1"/>
                    </pic:cNvPicPr>
                  </pic:nvPicPr>
                  <pic:blipFill>
                    <a:blip r:embed="rId11" cstate="print"/>
                    <a:srcRect/>
                    <a:stretch>
                      <a:fillRect/>
                    </a:stretch>
                  </pic:blipFill>
                  <pic:spPr bwMode="auto">
                    <a:xfrm>
                      <a:off x="0" y="0"/>
                      <a:ext cx="2019300" cy="1536700"/>
                    </a:xfrm>
                    <a:prstGeom prst="rect">
                      <a:avLst/>
                    </a:prstGeom>
                    <a:noFill/>
                    <a:ln w="9525">
                      <a:noFill/>
                      <a:miter lim="800000"/>
                      <a:headEnd/>
                      <a:tailEnd/>
                    </a:ln>
                  </pic:spPr>
                </pic:pic>
              </a:graphicData>
            </a:graphic>
          </wp:inline>
        </w:drawing>
      </w:r>
      <w:r w:rsidR="009E493F" w:rsidRPr="001939D1">
        <w:rPr>
          <w:rFonts w:asciiTheme="minorHAnsi" w:hAnsiTheme="minorHAnsi" w:cs="Arial"/>
          <w:color w:val="000000"/>
        </w:rPr>
        <w:t xml:space="preserve">  </w:t>
      </w:r>
      <w:r>
        <w:rPr>
          <w:rFonts w:asciiTheme="minorHAnsi" w:hAnsiTheme="minorHAnsi" w:cs="Arial"/>
          <w:noProof/>
          <w:color w:val="0000FF"/>
          <w:lang w:eastAsia="en-GB"/>
        </w:rPr>
        <w:drawing>
          <wp:inline distT="0" distB="0" distL="0" distR="0">
            <wp:extent cx="2070100" cy="1587500"/>
            <wp:effectExtent l="19050" t="0" r="6350" b="0"/>
            <wp:docPr id="5" name="ipf0ypAg9KmgyDDLM:" descr="healthy-lifestyl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0ypAg9KmgyDDLM:" descr="healthy-lifestyle"/>
                    <pic:cNvPicPr>
                      <a:picLocks noChangeAspect="1" noChangeArrowheads="1"/>
                    </pic:cNvPicPr>
                  </pic:nvPicPr>
                  <pic:blipFill>
                    <a:blip r:embed="rId13" cstate="print"/>
                    <a:srcRect/>
                    <a:stretch>
                      <a:fillRect/>
                    </a:stretch>
                  </pic:blipFill>
                  <pic:spPr bwMode="auto">
                    <a:xfrm>
                      <a:off x="0" y="0"/>
                      <a:ext cx="2070100" cy="1587500"/>
                    </a:xfrm>
                    <a:prstGeom prst="rect">
                      <a:avLst/>
                    </a:prstGeom>
                    <a:noFill/>
                    <a:ln w="9525">
                      <a:noFill/>
                      <a:miter lim="800000"/>
                      <a:headEnd/>
                      <a:tailEnd/>
                    </a:ln>
                  </pic:spPr>
                </pic:pic>
              </a:graphicData>
            </a:graphic>
          </wp:inline>
        </w:drawing>
      </w:r>
      <w:r w:rsidR="009E493F" w:rsidRPr="001939D1">
        <w:rPr>
          <w:rFonts w:asciiTheme="minorHAnsi" w:hAnsiTheme="minorHAnsi" w:cs="Arial"/>
          <w:color w:val="000000"/>
        </w:rPr>
        <w:t xml:space="preserve">  </w:t>
      </w:r>
      <w:r>
        <w:rPr>
          <w:rFonts w:asciiTheme="minorHAnsi" w:hAnsiTheme="minorHAnsi" w:cs="Arial"/>
          <w:noProof/>
          <w:color w:val="0000FF"/>
          <w:lang w:eastAsia="en-GB"/>
        </w:rPr>
        <w:drawing>
          <wp:inline distT="0" distB="0" distL="0" distR="0">
            <wp:extent cx="1612900" cy="1612900"/>
            <wp:effectExtent l="19050" t="0" r="6350" b="0"/>
            <wp:docPr id="6" name="Picture 6" descr="your_healthy_lifestyle_30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r_healthy_lifestyle_300"/>
                    <pic:cNvPicPr>
                      <a:picLocks noChangeAspect="1" noChangeArrowheads="1"/>
                    </pic:cNvPicPr>
                  </pic:nvPicPr>
                  <pic:blipFill>
                    <a:blip r:embed="rId15" cstate="print"/>
                    <a:srcRect/>
                    <a:stretch>
                      <a:fillRect/>
                    </a:stretch>
                  </pic:blipFill>
                  <pic:spPr bwMode="auto">
                    <a:xfrm>
                      <a:off x="0" y="0"/>
                      <a:ext cx="1612900" cy="1612900"/>
                    </a:xfrm>
                    <a:prstGeom prst="rect">
                      <a:avLst/>
                    </a:prstGeom>
                    <a:noFill/>
                    <a:ln w="9525">
                      <a:noFill/>
                      <a:miter lim="800000"/>
                      <a:headEnd/>
                      <a:tailEnd/>
                    </a:ln>
                  </pic:spPr>
                </pic:pic>
              </a:graphicData>
            </a:graphic>
          </wp:inline>
        </w:drawing>
      </w:r>
      <w:r w:rsidR="009E493F" w:rsidRPr="001939D1">
        <w:rPr>
          <w:rFonts w:asciiTheme="minorHAnsi" w:hAnsiTheme="minorHAnsi"/>
          <w:sz w:val="24"/>
        </w:rPr>
        <w:t xml:space="preserve"> </w:t>
      </w:r>
      <w:r w:rsidR="009E493F" w:rsidRPr="001939D1">
        <w:rPr>
          <w:rFonts w:asciiTheme="minorHAnsi" w:hAnsiTheme="minorHAnsi"/>
          <w:sz w:val="24"/>
        </w:rPr>
        <w:br w:type="page"/>
      </w:r>
      <w:r w:rsidR="009E493F" w:rsidRPr="001939D1">
        <w:rPr>
          <w:rFonts w:asciiTheme="minorHAnsi" w:hAnsiTheme="minorHAnsi"/>
        </w:rPr>
        <w:lastRenderedPageBreak/>
        <w:tab/>
      </w:r>
      <w:r>
        <w:rPr>
          <w:rFonts w:asciiTheme="minorHAnsi" w:hAnsiTheme="minorHAnsi"/>
          <w:noProof/>
          <w:lang w:eastAsia="en-GB"/>
        </w:rPr>
        <w:drawing>
          <wp:inline distT="0" distB="0" distL="0" distR="0">
            <wp:extent cx="889000" cy="1104900"/>
            <wp:effectExtent l="19050" t="0" r="6350" b="0"/>
            <wp:docPr id="7" name="Picture 16"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8" name="Picture 17"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9" name="Picture 18"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9E493F" w:rsidRPr="001939D1" w:rsidRDefault="009E493F">
      <w:pPr>
        <w:jc w:val="center"/>
        <w:rPr>
          <w:rFonts w:asciiTheme="minorHAnsi" w:hAnsiTheme="minorHAnsi"/>
          <w:b/>
          <w:sz w:val="28"/>
          <w:szCs w:val="28"/>
          <w:u w:val="single"/>
        </w:rPr>
      </w:pPr>
    </w:p>
    <w:p w:rsidR="009E493F" w:rsidRPr="001939D1" w:rsidRDefault="009E493F">
      <w:pPr>
        <w:jc w:val="center"/>
        <w:rPr>
          <w:rFonts w:asciiTheme="minorHAnsi" w:hAnsiTheme="minorHAnsi"/>
          <w:b/>
          <w:sz w:val="32"/>
          <w:szCs w:val="32"/>
          <w:u w:val="single"/>
        </w:rPr>
      </w:pPr>
      <w:r w:rsidRPr="001939D1">
        <w:rPr>
          <w:rFonts w:asciiTheme="minorHAnsi" w:hAnsiTheme="minorHAnsi"/>
          <w:b/>
          <w:sz w:val="32"/>
          <w:szCs w:val="32"/>
          <w:u w:val="single"/>
        </w:rPr>
        <w:t>EDEXCEL LEVEL 3 BTEC ‘SPORT’</w:t>
      </w:r>
    </w:p>
    <w:p w:rsidR="009E493F" w:rsidRPr="001939D1" w:rsidRDefault="009E493F">
      <w:pPr>
        <w:rPr>
          <w:rFonts w:asciiTheme="minorHAnsi" w:hAnsiTheme="minorHAnsi"/>
          <w:sz w:val="28"/>
          <w:szCs w:val="28"/>
        </w:rPr>
      </w:pPr>
      <w:r w:rsidRPr="001939D1">
        <w:rPr>
          <w:rFonts w:asciiTheme="minorHAnsi" w:hAnsiTheme="minorHAnsi"/>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gridCol w:w="2149"/>
        <w:gridCol w:w="2474"/>
      </w:tblGrid>
      <w:tr w:rsidR="009E493F" w:rsidRPr="001939D1">
        <w:trPr>
          <w:jc w:val="center"/>
        </w:trPr>
        <w:tc>
          <w:tcPr>
            <w:tcW w:w="4622" w:type="dxa"/>
          </w:tcPr>
          <w:p w:rsidR="009E493F" w:rsidRPr="001939D1" w:rsidRDefault="009E493F">
            <w:pPr>
              <w:jc w:val="center"/>
              <w:rPr>
                <w:rFonts w:asciiTheme="minorHAnsi" w:hAnsiTheme="minorHAnsi"/>
                <w:sz w:val="28"/>
                <w:szCs w:val="28"/>
              </w:rPr>
            </w:pPr>
            <w:r w:rsidRPr="001939D1">
              <w:rPr>
                <w:rFonts w:asciiTheme="minorHAnsi" w:hAnsiTheme="minorHAnsi"/>
                <w:b/>
                <w:sz w:val="28"/>
                <w:szCs w:val="28"/>
              </w:rPr>
              <w:t>UNIT NUMBER:</w:t>
            </w:r>
            <w:r w:rsidRPr="001939D1">
              <w:rPr>
                <w:rFonts w:asciiTheme="minorHAnsi" w:hAnsiTheme="minorHAnsi"/>
                <w:sz w:val="28"/>
                <w:szCs w:val="28"/>
              </w:rPr>
              <w:t xml:space="preserve"> 14</w:t>
            </w:r>
          </w:p>
        </w:tc>
        <w:tc>
          <w:tcPr>
            <w:tcW w:w="4623"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UNIT TITLE:</w:t>
            </w:r>
          </w:p>
          <w:p w:rsidR="009E493F" w:rsidRPr="001939D1" w:rsidRDefault="009E493F">
            <w:pPr>
              <w:jc w:val="center"/>
              <w:rPr>
                <w:rFonts w:asciiTheme="minorHAnsi" w:hAnsiTheme="minorHAnsi"/>
                <w:sz w:val="28"/>
                <w:szCs w:val="28"/>
              </w:rPr>
            </w:pPr>
            <w:r w:rsidRPr="001939D1">
              <w:rPr>
                <w:rFonts w:asciiTheme="minorHAnsi" w:hAnsiTheme="minorHAnsi"/>
                <w:sz w:val="28"/>
                <w:szCs w:val="28"/>
              </w:rPr>
              <w:t>EXERCISE, HEALTH AND LIFESTYLE</w:t>
            </w:r>
          </w:p>
        </w:tc>
      </w:tr>
      <w:tr w:rsidR="009E493F" w:rsidRPr="001939D1">
        <w:trPr>
          <w:jc w:val="center"/>
        </w:trPr>
        <w:tc>
          <w:tcPr>
            <w:tcW w:w="4622" w:type="dxa"/>
          </w:tcPr>
          <w:p w:rsidR="009E493F" w:rsidRPr="001939D1" w:rsidRDefault="009E493F">
            <w:pPr>
              <w:jc w:val="center"/>
              <w:rPr>
                <w:rFonts w:asciiTheme="minorHAnsi" w:hAnsiTheme="minorHAnsi"/>
                <w:sz w:val="28"/>
                <w:szCs w:val="28"/>
              </w:rPr>
            </w:pPr>
            <w:r w:rsidRPr="001939D1">
              <w:rPr>
                <w:rFonts w:asciiTheme="minorHAnsi" w:hAnsiTheme="minorHAnsi"/>
                <w:b/>
                <w:sz w:val="28"/>
                <w:szCs w:val="28"/>
              </w:rPr>
              <w:t>CREDIT VALUE</w:t>
            </w:r>
            <w:r w:rsidRPr="001939D1">
              <w:rPr>
                <w:rFonts w:asciiTheme="minorHAnsi" w:hAnsiTheme="minorHAnsi"/>
                <w:sz w:val="28"/>
                <w:szCs w:val="28"/>
              </w:rPr>
              <w:t>: 10</w:t>
            </w:r>
          </w:p>
        </w:tc>
        <w:tc>
          <w:tcPr>
            <w:tcW w:w="4623" w:type="dxa"/>
            <w:gridSpan w:val="2"/>
          </w:tcPr>
          <w:p w:rsidR="009E493F" w:rsidRPr="001939D1" w:rsidRDefault="009E493F">
            <w:pPr>
              <w:jc w:val="center"/>
              <w:rPr>
                <w:rFonts w:asciiTheme="minorHAnsi" w:hAnsiTheme="minorHAnsi"/>
                <w:sz w:val="28"/>
                <w:szCs w:val="28"/>
              </w:rPr>
            </w:pPr>
            <w:r w:rsidRPr="001939D1">
              <w:rPr>
                <w:rFonts w:asciiTheme="minorHAnsi" w:hAnsiTheme="minorHAnsi"/>
                <w:b/>
                <w:sz w:val="28"/>
                <w:szCs w:val="28"/>
              </w:rPr>
              <w:t xml:space="preserve">ASSIGNMENT NO: </w:t>
            </w:r>
            <w:r w:rsidRPr="001939D1">
              <w:rPr>
                <w:rFonts w:asciiTheme="minorHAnsi" w:hAnsiTheme="minorHAnsi"/>
                <w:sz w:val="28"/>
                <w:szCs w:val="28"/>
              </w:rPr>
              <w:t>1</w:t>
            </w:r>
          </w:p>
        </w:tc>
      </w:tr>
      <w:tr w:rsidR="009E493F" w:rsidRPr="001939D1">
        <w:trPr>
          <w:jc w:val="center"/>
        </w:trPr>
        <w:tc>
          <w:tcPr>
            <w:tcW w:w="4622" w:type="dxa"/>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ASSESSOR</w:t>
            </w:r>
          </w:p>
          <w:p w:rsidR="009E493F" w:rsidRPr="001939D1" w:rsidRDefault="009E493F">
            <w:pPr>
              <w:jc w:val="center"/>
              <w:rPr>
                <w:rFonts w:asciiTheme="minorHAnsi" w:hAnsiTheme="minorHAnsi"/>
                <w:sz w:val="28"/>
                <w:szCs w:val="28"/>
              </w:rPr>
            </w:pPr>
          </w:p>
        </w:tc>
        <w:tc>
          <w:tcPr>
            <w:tcW w:w="4623"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INTERNAL VERIFIER</w:t>
            </w:r>
          </w:p>
        </w:tc>
      </w:tr>
      <w:tr w:rsidR="009E493F" w:rsidRPr="001939D1">
        <w:trPr>
          <w:jc w:val="center"/>
        </w:trPr>
        <w:tc>
          <w:tcPr>
            <w:tcW w:w="4622" w:type="dxa"/>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ISSUE DATE</w:t>
            </w:r>
          </w:p>
          <w:p w:rsidR="009E493F" w:rsidRPr="001939D1" w:rsidRDefault="009E493F">
            <w:pPr>
              <w:jc w:val="center"/>
              <w:rPr>
                <w:rFonts w:asciiTheme="minorHAnsi" w:hAnsiTheme="minorHAnsi"/>
                <w:sz w:val="28"/>
                <w:szCs w:val="28"/>
              </w:rPr>
            </w:pPr>
          </w:p>
        </w:tc>
        <w:tc>
          <w:tcPr>
            <w:tcW w:w="4623"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SUBMISSION DATE</w:t>
            </w:r>
          </w:p>
        </w:tc>
      </w:tr>
      <w:tr w:rsidR="009E493F" w:rsidRPr="001939D1">
        <w:trPr>
          <w:jc w:val="center"/>
        </w:trPr>
        <w:tc>
          <w:tcPr>
            <w:tcW w:w="6771"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LEARNING OUTCOMES</w:t>
            </w:r>
          </w:p>
          <w:p w:rsidR="009E493F" w:rsidRPr="001939D1" w:rsidRDefault="009E493F">
            <w:pPr>
              <w:autoSpaceDE w:val="0"/>
              <w:autoSpaceDN w:val="0"/>
              <w:adjustRightInd w:val="0"/>
              <w:jc w:val="center"/>
              <w:rPr>
                <w:rFonts w:asciiTheme="minorHAnsi" w:eastAsia="Calibri" w:hAnsiTheme="minorHAnsi"/>
                <w:bCs/>
                <w:sz w:val="28"/>
                <w:szCs w:val="28"/>
                <w:lang w:eastAsia="en-GB"/>
              </w:rPr>
            </w:pPr>
            <w:r w:rsidRPr="001939D1">
              <w:rPr>
                <w:rFonts w:asciiTheme="minorHAnsi" w:eastAsia="Calibri" w:hAnsiTheme="minorHAnsi"/>
                <w:bCs/>
                <w:sz w:val="28"/>
                <w:szCs w:val="28"/>
                <w:lang w:eastAsia="en-GB"/>
              </w:rPr>
              <w:t>‘Know the importance of lifestyle factors in the maintenance of health and wellbeing’</w:t>
            </w:r>
          </w:p>
          <w:p w:rsidR="009E493F" w:rsidRPr="001939D1" w:rsidRDefault="009E493F">
            <w:pPr>
              <w:autoSpaceDE w:val="0"/>
              <w:autoSpaceDN w:val="0"/>
              <w:adjustRightInd w:val="0"/>
              <w:jc w:val="center"/>
              <w:rPr>
                <w:rFonts w:asciiTheme="minorHAnsi" w:hAnsiTheme="minorHAnsi"/>
                <w:sz w:val="28"/>
                <w:szCs w:val="28"/>
              </w:rPr>
            </w:pPr>
            <w:r w:rsidRPr="001939D1">
              <w:rPr>
                <w:rFonts w:asciiTheme="minorHAnsi" w:eastAsia="Calibri" w:hAnsiTheme="minorHAnsi"/>
                <w:bCs/>
                <w:sz w:val="28"/>
                <w:szCs w:val="28"/>
                <w:lang w:eastAsia="en-GB"/>
              </w:rPr>
              <w:t>‘Be able to assess the lifestyle of a selected individual’</w:t>
            </w:r>
          </w:p>
        </w:tc>
        <w:tc>
          <w:tcPr>
            <w:tcW w:w="2471" w:type="dxa"/>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GRADING CRITERIA</w:t>
            </w:r>
          </w:p>
          <w:p w:rsidR="009E493F" w:rsidRPr="001939D1" w:rsidRDefault="009E493F">
            <w:pPr>
              <w:jc w:val="center"/>
              <w:rPr>
                <w:rFonts w:asciiTheme="minorHAnsi" w:hAnsiTheme="minorHAnsi"/>
                <w:sz w:val="28"/>
                <w:szCs w:val="28"/>
              </w:rPr>
            </w:pPr>
            <w:r w:rsidRPr="001939D1">
              <w:rPr>
                <w:rFonts w:asciiTheme="minorHAnsi" w:hAnsiTheme="minorHAnsi"/>
                <w:sz w:val="28"/>
                <w:szCs w:val="28"/>
              </w:rPr>
              <w:t>P1, P2, M1, M2, D1</w:t>
            </w:r>
          </w:p>
        </w:tc>
      </w:tr>
    </w:tbl>
    <w:p w:rsidR="009E493F" w:rsidRPr="001939D1" w:rsidRDefault="009E493F">
      <w:pPr>
        <w:rPr>
          <w:rFonts w:asciiTheme="minorHAnsi" w:hAnsiTheme="minorHAnsi"/>
          <w:sz w:val="32"/>
          <w:szCs w:val="32"/>
        </w:rPr>
      </w:pPr>
    </w:p>
    <w:p w:rsidR="009E493F" w:rsidRPr="001939D1" w:rsidRDefault="009E493F">
      <w:pPr>
        <w:jc w:val="center"/>
        <w:rPr>
          <w:rFonts w:asciiTheme="minorHAnsi" w:hAnsiTheme="minorHAnsi"/>
          <w:b/>
          <w:sz w:val="32"/>
          <w:szCs w:val="32"/>
          <w:u w:val="single"/>
        </w:rPr>
      </w:pPr>
      <w:r w:rsidRPr="001939D1">
        <w:rPr>
          <w:rFonts w:asciiTheme="minorHAnsi" w:hAnsiTheme="minorHAnsi"/>
          <w:b/>
          <w:sz w:val="32"/>
          <w:szCs w:val="32"/>
          <w:u w:val="single"/>
        </w:rPr>
        <w:t>Tasks:</w:t>
      </w:r>
    </w:p>
    <w:p w:rsidR="009E493F" w:rsidRPr="001939D1" w:rsidRDefault="009E493F">
      <w:pPr>
        <w:rPr>
          <w:rFonts w:asciiTheme="minorHAnsi" w:hAnsiTheme="minorHAnsi"/>
          <w:sz w:val="28"/>
          <w:szCs w:val="28"/>
        </w:rPr>
      </w:pPr>
    </w:p>
    <w:p w:rsidR="009E493F" w:rsidRPr="001939D1" w:rsidRDefault="009E493F">
      <w:pPr>
        <w:rPr>
          <w:rFonts w:asciiTheme="minorHAnsi" w:hAnsiTheme="minorHAnsi"/>
          <w:sz w:val="28"/>
          <w:szCs w:val="28"/>
        </w:rPr>
      </w:pPr>
      <w:r w:rsidRPr="001939D1">
        <w:rPr>
          <w:rFonts w:asciiTheme="minorHAnsi" w:hAnsiTheme="minorHAnsi"/>
          <w:sz w:val="28"/>
          <w:szCs w:val="28"/>
        </w:rPr>
        <w:t>S</w:t>
      </w:r>
      <w:r w:rsidR="001939D1">
        <w:rPr>
          <w:rFonts w:asciiTheme="minorHAnsi" w:hAnsiTheme="minorHAnsi"/>
          <w:sz w:val="28"/>
          <w:szCs w:val="28"/>
        </w:rPr>
        <w:t>utton</w:t>
      </w:r>
      <w:r w:rsidRPr="001939D1">
        <w:rPr>
          <w:rFonts w:asciiTheme="minorHAnsi" w:hAnsiTheme="minorHAnsi"/>
          <w:sz w:val="28"/>
          <w:szCs w:val="28"/>
        </w:rPr>
        <w:t xml:space="preserve"> Schools for the Future initiative will build new ‘super schools’ in the town. </w:t>
      </w:r>
      <w:r w:rsidR="001939D1">
        <w:rPr>
          <w:rFonts w:asciiTheme="minorHAnsi" w:hAnsiTheme="minorHAnsi"/>
          <w:sz w:val="28"/>
          <w:szCs w:val="28"/>
        </w:rPr>
        <w:t>CBSC</w:t>
      </w:r>
      <w:r w:rsidRPr="001939D1">
        <w:rPr>
          <w:rFonts w:asciiTheme="minorHAnsi" w:hAnsiTheme="minorHAnsi"/>
          <w:sz w:val="28"/>
          <w:szCs w:val="28"/>
        </w:rPr>
        <w:t xml:space="preserve"> will be a focal point in the community and will include facilities and expertise ‘for all round care’. The sports and exercise department will include an evening surgery advising people of all ages on lifestyle management. Your first task is to produce information that educates the community in a healthy lifestyle, using an individual to demonstrate how the advice can be put into practice. How you present the information is your choice, but should include the following:</w:t>
      </w:r>
    </w:p>
    <w:p w:rsidR="009E493F" w:rsidRPr="001939D1" w:rsidRDefault="009E493F">
      <w:pPr>
        <w:rPr>
          <w:rFonts w:asciiTheme="minorHAnsi" w:hAnsiTheme="minorHAnsi"/>
          <w:b/>
          <w:sz w:val="28"/>
          <w:szCs w:val="28"/>
        </w:rPr>
      </w:pPr>
    </w:p>
    <w:p w:rsidR="009E493F" w:rsidRPr="001939D1" w:rsidRDefault="009E493F">
      <w:pPr>
        <w:numPr>
          <w:ilvl w:val="0"/>
          <w:numId w:val="27"/>
        </w:numPr>
        <w:rPr>
          <w:rFonts w:asciiTheme="minorHAnsi" w:hAnsiTheme="minorHAnsi"/>
          <w:sz w:val="28"/>
          <w:szCs w:val="28"/>
        </w:rPr>
      </w:pPr>
      <w:r w:rsidRPr="001939D1">
        <w:rPr>
          <w:rFonts w:asciiTheme="minorHAnsi" w:hAnsiTheme="minorHAnsi"/>
          <w:sz w:val="28"/>
          <w:szCs w:val="28"/>
        </w:rPr>
        <w:t>A description (P1) and explanation (M1) of the following lifestyle factors and their effect on health:  physical activity, alcohol, smoking, stress and diet.</w:t>
      </w:r>
      <w:r w:rsidRPr="001939D1">
        <w:rPr>
          <w:rFonts w:asciiTheme="minorHAnsi" w:hAnsiTheme="minorHAnsi"/>
          <w:sz w:val="28"/>
          <w:szCs w:val="28"/>
        </w:rPr>
        <w:tab/>
      </w:r>
      <w:r w:rsidRPr="001939D1">
        <w:rPr>
          <w:rFonts w:asciiTheme="minorHAnsi" w:hAnsiTheme="minorHAnsi"/>
          <w:sz w:val="28"/>
          <w:szCs w:val="28"/>
        </w:rPr>
        <w:tab/>
        <w:t xml:space="preserve">   </w:t>
      </w:r>
      <w:r w:rsidRPr="001939D1">
        <w:rPr>
          <w:rFonts w:asciiTheme="minorHAnsi" w:hAnsiTheme="minorHAnsi"/>
          <w:b/>
          <w:sz w:val="28"/>
          <w:szCs w:val="28"/>
        </w:rPr>
        <w:t>P1, M1</w:t>
      </w:r>
    </w:p>
    <w:p w:rsidR="009E493F" w:rsidRPr="001939D1" w:rsidRDefault="009E493F">
      <w:pPr>
        <w:rPr>
          <w:rFonts w:asciiTheme="minorHAnsi" w:hAnsiTheme="minorHAnsi"/>
          <w:sz w:val="28"/>
          <w:szCs w:val="28"/>
        </w:rPr>
      </w:pPr>
    </w:p>
    <w:p w:rsidR="009E493F" w:rsidRPr="001939D1" w:rsidRDefault="009E493F">
      <w:pPr>
        <w:numPr>
          <w:ilvl w:val="0"/>
          <w:numId w:val="27"/>
        </w:numPr>
        <w:rPr>
          <w:rFonts w:asciiTheme="minorHAnsi" w:hAnsiTheme="minorHAnsi"/>
          <w:b/>
          <w:bCs/>
          <w:sz w:val="28"/>
          <w:szCs w:val="28"/>
        </w:rPr>
      </w:pPr>
      <w:r w:rsidRPr="001939D1">
        <w:rPr>
          <w:rFonts w:asciiTheme="minorHAnsi" w:hAnsiTheme="minorHAnsi"/>
          <w:sz w:val="28"/>
          <w:szCs w:val="28"/>
        </w:rPr>
        <w:t>Design and use a questionnaire that assesses the lifestyle of a selected individual – incorporating all of the factors included in the first task. You should then use the information to describe (P2) and explain (M2) their strengths and areas for improvement. It is recommended that you choose an individual, either from school or home, who would benefit from lifestyle coaching.</w:t>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t xml:space="preserve">   </w:t>
      </w:r>
      <w:r w:rsidRPr="001939D1">
        <w:rPr>
          <w:rFonts w:asciiTheme="minorHAnsi" w:hAnsiTheme="minorHAnsi"/>
          <w:b/>
          <w:bCs/>
          <w:sz w:val="28"/>
          <w:szCs w:val="28"/>
        </w:rPr>
        <w:t>P2, M2</w:t>
      </w:r>
    </w:p>
    <w:p w:rsidR="009E493F" w:rsidRPr="001939D1" w:rsidRDefault="009E493F">
      <w:pPr>
        <w:pStyle w:val="ListParagraph"/>
        <w:rPr>
          <w:rFonts w:asciiTheme="minorHAnsi" w:hAnsiTheme="minorHAnsi"/>
          <w:b/>
          <w:bCs/>
          <w:sz w:val="28"/>
          <w:szCs w:val="28"/>
        </w:rPr>
      </w:pPr>
    </w:p>
    <w:p w:rsidR="009E493F" w:rsidRPr="001939D1" w:rsidRDefault="009E493F">
      <w:pPr>
        <w:numPr>
          <w:ilvl w:val="0"/>
          <w:numId w:val="27"/>
        </w:numPr>
        <w:rPr>
          <w:rFonts w:asciiTheme="minorHAnsi" w:hAnsiTheme="minorHAnsi"/>
          <w:bCs/>
          <w:sz w:val="28"/>
          <w:szCs w:val="28"/>
        </w:rPr>
      </w:pPr>
      <w:r w:rsidRPr="001939D1">
        <w:rPr>
          <w:rFonts w:asciiTheme="minorHAnsi" w:hAnsiTheme="minorHAnsi"/>
          <w:bCs/>
          <w:sz w:val="28"/>
          <w:szCs w:val="28"/>
        </w:rPr>
        <w:t xml:space="preserve">Evaluate the lifestyle of the selected individual and prioritise areas for change  </w:t>
      </w:r>
      <w:r w:rsidRPr="001939D1">
        <w:rPr>
          <w:rFonts w:asciiTheme="minorHAnsi" w:hAnsiTheme="minorHAnsi"/>
          <w:b/>
          <w:bCs/>
          <w:sz w:val="28"/>
          <w:szCs w:val="28"/>
        </w:rPr>
        <w:t>D1</w:t>
      </w:r>
    </w:p>
    <w:p w:rsidR="009E493F" w:rsidRPr="001939D1" w:rsidRDefault="009E493F">
      <w:pPr>
        <w:pStyle w:val="ListParagraph"/>
        <w:rPr>
          <w:rFonts w:asciiTheme="minorHAnsi" w:hAnsiTheme="minorHAnsi"/>
          <w:bCs/>
          <w:sz w:val="28"/>
          <w:szCs w:val="28"/>
        </w:rPr>
      </w:pPr>
    </w:p>
    <w:p w:rsidR="009E493F" w:rsidRPr="001939D1" w:rsidRDefault="009E493F">
      <w:pPr>
        <w:rPr>
          <w:rFonts w:asciiTheme="minorHAnsi" w:hAnsiTheme="minorHAnsi"/>
          <w:bCs/>
          <w:sz w:val="28"/>
          <w:szCs w:val="28"/>
        </w:rPr>
      </w:pPr>
    </w:p>
    <w:p w:rsidR="009E493F" w:rsidRPr="001939D1" w:rsidRDefault="009E493F">
      <w:pPr>
        <w:rPr>
          <w:rFonts w:asciiTheme="minorHAnsi" w:hAnsiTheme="minorHAnsi"/>
          <w:bCs/>
          <w:sz w:val="28"/>
          <w:szCs w:val="28"/>
        </w:rPr>
      </w:pPr>
    </w:p>
    <w:p w:rsidR="009E493F" w:rsidRPr="001939D1" w:rsidRDefault="001939D1">
      <w:pPr>
        <w:jc w:val="center"/>
        <w:rPr>
          <w:rFonts w:asciiTheme="minorHAnsi" w:hAnsiTheme="minorHAnsi"/>
          <w:b/>
          <w:sz w:val="28"/>
          <w:szCs w:val="28"/>
        </w:rPr>
      </w:pPr>
      <w:r>
        <w:rPr>
          <w:rFonts w:asciiTheme="minorHAnsi" w:hAnsiTheme="minorHAnsi"/>
          <w:noProof/>
          <w:lang w:eastAsia="en-GB"/>
        </w:rPr>
        <w:lastRenderedPageBreak/>
        <w:drawing>
          <wp:inline distT="0" distB="0" distL="0" distR="0">
            <wp:extent cx="889000" cy="1104900"/>
            <wp:effectExtent l="19050" t="0" r="6350" b="0"/>
            <wp:docPr id="10" name="Picture 16"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11" name="Picture 17"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12" name="Picture 18"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9E493F" w:rsidRPr="001939D1" w:rsidRDefault="009E493F">
      <w:pPr>
        <w:rPr>
          <w:rFonts w:asciiTheme="minorHAnsi" w:hAnsiTheme="minorHAnsi"/>
          <w:b/>
          <w:sz w:val="28"/>
          <w:szCs w:val="28"/>
        </w:rPr>
      </w:pPr>
    </w:p>
    <w:p w:rsidR="009E493F" w:rsidRPr="001939D1" w:rsidRDefault="009E493F">
      <w:pPr>
        <w:rPr>
          <w:rFonts w:asciiTheme="minorHAnsi" w:hAnsiTheme="minorHAnsi"/>
          <w:b/>
          <w:sz w:val="28"/>
          <w:szCs w:val="28"/>
        </w:rPr>
      </w:pP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Lifestyle factors</w:t>
      </w:r>
      <w:r w:rsidRPr="001939D1">
        <w:rPr>
          <w:rFonts w:asciiTheme="minorHAnsi" w:eastAsia="Calibri" w:hAnsiTheme="minorHAnsi" w:cs="Humanist521BT-Light"/>
          <w:color w:val="000000"/>
          <w:sz w:val="23"/>
          <w:szCs w:val="23"/>
          <w:lang w:eastAsia="en-GB"/>
        </w:rPr>
        <w:t>: physical activity recommendations and guidelines; benefits of physical activity; alcohol recommendations and guidelines; risks associated with excessive drinking, e.g. stroke, cirrhosis, hypertension, depression; smoking – health risks, e.g. coronary heart disease, cancer, lung infections; stress – health risks, e.g. hypertension, angina, stroke, heart attack, ulcers; diet e.g. benefits of a healthy diet, effects of poor nutrition, recommendations and guidelines</w:t>
      </w:r>
    </w:p>
    <w:p w:rsidR="009E493F" w:rsidRPr="001939D1" w:rsidRDefault="009E493F">
      <w:pPr>
        <w:autoSpaceDE w:val="0"/>
        <w:autoSpaceDN w:val="0"/>
        <w:adjustRightInd w:val="0"/>
        <w:rPr>
          <w:rFonts w:asciiTheme="minorHAnsi" w:eastAsia="Calibri" w:hAnsiTheme="minorHAnsi" w:cs="Humanist531BT-BoldA"/>
          <w:b/>
          <w:bCs/>
          <w:color w:val="00005A"/>
          <w:sz w:val="24"/>
          <w:szCs w:val="24"/>
          <w:lang w:eastAsia="en-GB"/>
        </w:rPr>
      </w:pP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Lifestyle questionnaire</w:t>
      </w:r>
      <w:r w:rsidRPr="001939D1">
        <w:rPr>
          <w:rFonts w:asciiTheme="minorHAnsi" w:eastAsia="Calibri" w:hAnsiTheme="minorHAnsi" w:cs="Humanist521BT-Light"/>
          <w:color w:val="000000"/>
          <w:sz w:val="23"/>
          <w:szCs w:val="23"/>
          <w:lang w:eastAsia="en-GB"/>
        </w:rPr>
        <w:t>: levels of physical activity; alcohol consumption; smoking; stress levels; diet</w:t>
      </w: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Consultation</w:t>
      </w:r>
      <w:r w:rsidRPr="001939D1">
        <w:rPr>
          <w:rFonts w:asciiTheme="minorHAnsi" w:eastAsia="Calibri" w:hAnsiTheme="minorHAnsi" w:cs="Humanist521BT-Light"/>
          <w:color w:val="000000"/>
          <w:sz w:val="23"/>
          <w:szCs w:val="23"/>
          <w:lang w:eastAsia="en-GB"/>
        </w:rPr>
        <w:t>: one-to-one consultation; communication, e.g. questioning, listening skills, non-verbal</w:t>
      </w: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
          <w:color w:val="000000"/>
          <w:sz w:val="23"/>
          <w:szCs w:val="23"/>
          <w:lang w:eastAsia="en-GB"/>
        </w:rPr>
        <w:t>communication, client confidentiality</w:t>
      </w:r>
    </w:p>
    <w:p w:rsidR="009E493F" w:rsidRPr="001939D1" w:rsidRDefault="009E493F">
      <w:pPr>
        <w:jc w:val="center"/>
        <w:rPr>
          <w:rFonts w:asciiTheme="minorHAnsi" w:hAnsiTheme="minorHAnsi"/>
          <w:b/>
          <w:sz w:val="24"/>
          <w:szCs w:val="24"/>
          <w:u w:val="single"/>
        </w:rPr>
      </w:pPr>
      <w:r w:rsidRPr="001939D1">
        <w:rPr>
          <w:rFonts w:asciiTheme="minorHAnsi" w:hAnsiTheme="minorHAnsi"/>
          <w:b/>
          <w:i/>
          <w:sz w:val="32"/>
          <w:szCs w:val="32"/>
        </w:rPr>
        <w:br w:type="page"/>
      </w:r>
    </w:p>
    <w:p w:rsidR="009E493F" w:rsidRPr="001939D1" w:rsidRDefault="001939D1">
      <w:pPr>
        <w:jc w:val="center"/>
        <w:rPr>
          <w:rFonts w:asciiTheme="minorHAnsi" w:hAnsiTheme="minorHAnsi"/>
          <w:b/>
          <w:sz w:val="48"/>
          <w:szCs w:val="48"/>
          <w:u w:val="single"/>
        </w:rPr>
      </w:pPr>
      <w:r>
        <w:rPr>
          <w:rFonts w:asciiTheme="minorHAnsi" w:hAnsiTheme="minorHAnsi"/>
          <w:noProof/>
          <w:lang w:eastAsia="en-GB"/>
        </w:rPr>
        <w:drawing>
          <wp:inline distT="0" distB="0" distL="0" distR="0">
            <wp:extent cx="889000" cy="1104900"/>
            <wp:effectExtent l="19050" t="0" r="6350" b="0"/>
            <wp:docPr id="13"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14"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15"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9E493F" w:rsidRPr="001939D1" w:rsidRDefault="009E493F">
      <w:pPr>
        <w:jc w:val="center"/>
        <w:rPr>
          <w:rFonts w:asciiTheme="minorHAnsi" w:hAnsiTheme="minorHAnsi"/>
          <w:b/>
          <w:sz w:val="28"/>
          <w:szCs w:val="28"/>
          <w:u w:val="single"/>
        </w:rPr>
      </w:pPr>
    </w:p>
    <w:p w:rsidR="009E493F" w:rsidRPr="001939D1" w:rsidRDefault="009E493F">
      <w:pPr>
        <w:jc w:val="center"/>
        <w:rPr>
          <w:rFonts w:asciiTheme="minorHAnsi" w:hAnsiTheme="minorHAnsi"/>
          <w:b/>
          <w:sz w:val="32"/>
          <w:szCs w:val="32"/>
          <w:u w:val="single"/>
        </w:rPr>
      </w:pPr>
      <w:r w:rsidRPr="001939D1">
        <w:rPr>
          <w:rFonts w:asciiTheme="minorHAnsi" w:hAnsiTheme="minorHAnsi"/>
          <w:b/>
          <w:sz w:val="32"/>
          <w:szCs w:val="32"/>
          <w:u w:val="single"/>
        </w:rPr>
        <w:t>EDEXCEL LEVEL 3 BTEC ‘SPORT’</w:t>
      </w:r>
    </w:p>
    <w:p w:rsidR="009E493F" w:rsidRPr="001939D1" w:rsidRDefault="009E493F">
      <w:pPr>
        <w:rPr>
          <w:rFonts w:asciiTheme="minorHAnsi" w:hAnsiTheme="minorHAnsi"/>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2"/>
        <w:gridCol w:w="2149"/>
        <w:gridCol w:w="2474"/>
      </w:tblGrid>
      <w:tr w:rsidR="009E493F" w:rsidRPr="001939D1">
        <w:trPr>
          <w:jc w:val="center"/>
        </w:trPr>
        <w:tc>
          <w:tcPr>
            <w:tcW w:w="4622" w:type="dxa"/>
          </w:tcPr>
          <w:p w:rsidR="009E493F" w:rsidRPr="001939D1" w:rsidRDefault="009E493F">
            <w:pPr>
              <w:jc w:val="center"/>
              <w:rPr>
                <w:rFonts w:asciiTheme="minorHAnsi" w:hAnsiTheme="minorHAnsi"/>
                <w:sz w:val="28"/>
                <w:szCs w:val="28"/>
              </w:rPr>
            </w:pPr>
            <w:r w:rsidRPr="001939D1">
              <w:rPr>
                <w:rFonts w:asciiTheme="minorHAnsi" w:hAnsiTheme="minorHAnsi"/>
                <w:b/>
                <w:sz w:val="28"/>
                <w:szCs w:val="28"/>
              </w:rPr>
              <w:t xml:space="preserve">UNIT NUMBER: </w:t>
            </w:r>
            <w:r w:rsidRPr="001939D1">
              <w:rPr>
                <w:rFonts w:asciiTheme="minorHAnsi" w:hAnsiTheme="minorHAnsi"/>
                <w:sz w:val="28"/>
                <w:szCs w:val="28"/>
              </w:rPr>
              <w:t>14</w:t>
            </w:r>
          </w:p>
        </w:tc>
        <w:tc>
          <w:tcPr>
            <w:tcW w:w="4623"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UNIT TITLE:</w:t>
            </w:r>
          </w:p>
          <w:p w:rsidR="009E493F" w:rsidRPr="001939D1" w:rsidRDefault="009E493F">
            <w:pPr>
              <w:jc w:val="center"/>
              <w:rPr>
                <w:rFonts w:asciiTheme="minorHAnsi" w:hAnsiTheme="minorHAnsi"/>
                <w:sz w:val="28"/>
                <w:szCs w:val="28"/>
              </w:rPr>
            </w:pPr>
            <w:r w:rsidRPr="001939D1">
              <w:rPr>
                <w:rFonts w:asciiTheme="minorHAnsi" w:hAnsiTheme="minorHAnsi"/>
                <w:sz w:val="28"/>
                <w:szCs w:val="28"/>
              </w:rPr>
              <w:t>EXERCISE, HEALTH AND LIFESTYLE</w:t>
            </w:r>
          </w:p>
        </w:tc>
      </w:tr>
      <w:tr w:rsidR="009E493F" w:rsidRPr="001939D1">
        <w:trPr>
          <w:jc w:val="center"/>
        </w:trPr>
        <w:tc>
          <w:tcPr>
            <w:tcW w:w="4622" w:type="dxa"/>
          </w:tcPr>
          <w:p w:rsidR="009E493F" w:rsidRPr="001939D1" w:rsidRDefault="009E493F">
            <w:pPr>
              <w:jc w:val="center"/>
              <w:rPr>
                <w:rFonts w:asciiTheme="minorHAnsi" w:hAnsiTheme="minorHAnsi"/>
                <w:sz w:val="28"/>
                <w:szCs w:val="28"/>
              </w:rPr>
            </w:pPr>
            <w:r w:rsidRPr="001939D1">
              <w:rPr>
                <w:rFonts w:asciiTheme="minorHAnsi" w:hAnsiTheme="minorHAnsi"/>
                <w:b/>
                <w:sz w:val="28"/>
                <w:szCs w:val="28"/>
              </w:rPr>
              <w:t>CREDIT VALUE</w:t>
            </w:r>
            <w:r w:rsidRPr="001939D1">
              <w:rPr>
                <w:rFonts w:asciiTheme="minorHAnsi" w:hAnsiTheme="minorHAnsi"/>
                <w:sz w:val="28"/>
                <w:szCs w:val="28"/>
              </w:rPr>
              <w:t>: 10</w:t>
            </w:r>
          </w:p>
        </w:tc>
        <w:tc>
          <w:tcPr>
            <w:tcW w:w="4623" w:type="dxa"/>
            <w:gridSpan w:val="2"/>
          </w:tcPr>
          <w:p w:rsidR="009E493F" w:rsidRPr="001939D1" w:rsidRDefault="009E493F">
            <w:pPr>
              <w:jc w:val="center"/>
              <w:rPr>
                <w:rFonts w:asciiTheme="minorHAnsi" w:hAnsiTheme="minorHAnsi"/>
                <w:sz w:val="28"/>
                <w:szCs w:val="28"/>
              </w:rPr>
            </w:pPr>
            <w:r w:rsidRPr="001939D1">
              <w:rPr>
                <w:rFonts w:asciiTheme="minorHAnsi" w:hAnsiTheme="minorHAnsi"/>
                <w:b/>
                <w:sz w:val="28"/>
                <w:szCs w:val="28"/>
              </w:rPr>
              <w:t xml:space="preserve">ASSIGNMENT NO: </w:t>
            </w:r>
            <w:r w:rsidRPr="001939D1">
              <w:rPr>
                <w:rFonts w:asciiTheme="minorHAnsi" w:hAnsiTheme="minorHAnsi"/>
                <w:sz w:val="28"/>
                <w:szCs w:val="28"/>
              </w:rPr>
              <w:t>2</w:t>
            </w:r>
          </w:p>
        </w:tc>
      </w:tr>
      <w:tr w:rsidR="009E493F" w:rsidRPr="001939D1">
        <w:trPr>
          <w:jc w:val="center"/>
        </w:trPr>
        <w:tc>
          <w:tcPr>
            <w:tcW w:w="4622" w:type="dxa"/>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ASSESSOR</w:t>
            </w:r>
          </w:p>
          <w:p w:rsidR="009E493F" w:rsidRPr="001939D1" w:rsidRDefault="009E493F">
            <w:pPr>
              <w:jc w:val="center"/>
              <w:rPr>
                <w:rFonts w:asciiTheme="minorHAnsi" w:hAnsiTheme="minorHAnsi"/>
                <w:sz w:val="28"/>
                <w:szCs w:val="28"/>
              </w:rPr>
            </w:pPr>
          </w:p>
        </w:tc>
        <w:tc>
          <w:tcPr>
            <w:tcW w:w="4623"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INTERNAL VERIFIER</w:t>
            </w:r>
          </w:p>
        </w:tc>
      </w:tr>
      <w:tr w:rsidR="009E493F" w:rsidRPr="001939D1">
        <w:trPr>
          <w:jc w:val="center"/>
        </w:trPr>
        <w:tc>
          <w:tcPr>
            <w:tcW w:w="4622" w:type="dxa"/>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ISSUE DATE</w:t>
            </w:r>
          </w:p>
          <w:p w:rsidR="009E493F" w:rsidRPr="001939D1" w:rsidRDefault="009E493F">
            <w:pPr>
              <w:jc w:val="center"/>
              <w:rPr>
                <w:rFonts w:asciiTheme="minorHAnsi" w:hAnsiTheme="minorHAnsi"/>
                <w:sz w:val="28"/>
                <w:szCs w:val="28"/>
              </w:rPr>
            </w:pPr>
          </w:p>
        </w:tc>
        <w:tc>
          <w:tcPr>
            <w:tcW w:w="4623"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SUBMISSION DATE</w:t>
            </w:r>
          </w:p>
        </w:tc>
      </w:tr>
      <w:tr w:rsidR="009E493F" w:rsidRPr="001939D1">
        <w:trPr>
          <w:jc w:val="center"/>
        </w:trPr>
        <w:tc>
          <w:tcPr>
            <w:tcW w:w="6771" w:type="dxa"/>
            <w:gridSpan w:val="2"/>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LEARNING OUTCOME</w:t>
            </w:r>
          </w:p>
          <w:p w:rsidR="009E493F" w:rsidRPr="001939D1" w:rsidRDefault="009E493F">
            <w:pPr>
              <w:autoSpaceDE w:val="0"/>
              <w:autoSpaceDN w:val="0"/>
              <w:adjustRightInd w:val="0"/>
              <w:jc w:val="center"/>
              <w:rPr>
                <w:rFonts w:asciiTheme="minorHAnsi" w:eastAsia="Calibri" w:hAnsiTheme="minorHAnsi"/>
                <w:bCs/>
                <w:sz w:val="28"/>
                <w:szCs w:val="28"/>
                <w:lang w:eastAsia="en-GB"/>
              </w:rPr>
            </w:pPr>
            <w:r w:rsidRPr="001939D1">
              <w:rPr>
                <w:rFonts w:asciiTheme="minorHAnsi" w:eastAsia="Calibri" w:hAnsiTheme="minorHAnsi"/>
                <w:bCs/>
                <w:sz w:val="28"/>
                <w:szCs w:val="28"/>
                <w:lang w:eastAsia="en-GB"/>
              </w:rPr>
              <w:t>‘Be able to provide advice on lifestyle improvement’</w:t>
            </w:r>
          </w:p>
          <w:p w:rsidR="009E493F" w:rsidRPr="001939D1" w:rsidRDefault="009E493F">
            <w:pPr>
              <w:autoSpaceDE w:val="0"/>
              <w:autoSpaceDN w:val="0"/>
              <w:adjustRightInd w:val="0"/>
              <w:jc w:val="center"/>
              <w:rPr>
                <w:rFonts w:asciiTheme="minorHAnsi" w:hAnsiTheme="minorHAnsi"/>
                <w:sz w:val="28"/>
                <w:szCs w:val="28"/>
              </w:rPr>
            </w:pPr>
            <w:r w:rsidRPr="001939D1">
              <w:rPr>
                <w:rFonts w:asciiTheme="minorHAnsi" w:eastAsia="Calibri" w:hAnsiTheme="minorHAnsi"/>
                <w:bCs/>
                <w:sz w:val="28"/>
                <w:szCs w:val="28"/>
                <w:lang w:eastAsia="en-GB"/>
              </w:rPr>
              <w:t>‘Be able to plan a health-related physical activity programme for a selected individual’</w:t>
            </w:r>
          </w:p>
        </w:tc>
        <w:tc>
          <w:tcPr>
            <w:tcW w:w="2471" w:type="dxa"/>
          </w:tcPr>
          <w:p w:rsidR="009E493F" w:rsidRPr="001939D1" w:rsidRDefault="009E493F">
            <w:pPr>
              <w:jc w:val="center"/>
              <w:rPr>
                <w:rFonts w:asciiTheme="minorHAnsi" w:hAnsiTheme="minorHAnsi"/>
                <w:b/>
                <w:sz w:val="28"/>
                <w:szCs w:val="28"/>
              </w:rPr>
            </w:pPr>
            <w:r w:rsidRPr="001939D1">
              <w:rPr>
                <w:rFonts w:asciiTheme="minorHAnsi" w:hAnsiTheme="minorHAnsi"/>
                <w:b/>
                <w:sz w:val="28"/>
                <w:szCs w:val="28"/>
              </w:rPr>
              <w:t xml:space="preserve">GRADING CRITERIA </w:t>
            </w:r>
          </w:p>
          <w:p w:rsidR="009E493F" w:rsidRPr="001939D1" w:rsidRDefault="009E493F" w:rsidP="00865F3D">
            <w:pPr>
              <w:jc w:val="center"/>
              <w:rPr>
                <w:rFonts w:asciiTheme="minorHAnsi" w:hAnsiTheme="minorHAnsi"/>
                <w:sz w:val="28"/>
                <w:szCs w:val="28"/>
              </w:rPr>
            </w:pPr>
            <w:r w:rsidRPr="001939D1">
              <w:rPr>
                <w:rFonts w:asciiTheme="minorHAnsi" w:hAnsiTheme="minorHAnsi"/>
                <w:sz w:val="28"/>
                <w:szCs w:val="28"/>
              </w:rPr>
              <w:t>P3, P4, M3, D2</w:t>
            </w:r>
          </w:p>
        </w:tc>
      </w:tr>
    </w:tbl>
    <w:p w:rsidR="009E493F" w:rsidRPr="001939D1" w:rsidRDefault="009E493F">
      <w:pPr>
        <w:rPr>
          <w:rFonts w:asciiTheme="minorHAnsi" w:hAnsiTheme="minorHAnsi"/>
          <w:sz w:val="28"/>
          <w:szCs w:val="28"/>
        </w:rPr>
      </w:pPr>
    </w:p>
    <w:p w:rsidR="009E493F" w:rsidRPr="001939D1" w:rsidRDefault="009E493F">
      <w:pPr>
        <w:jc w:val="center"/>
        <w:rPr>
          <w:rFonts w:asciiTheme="minorHAnsi" w:hAnsiTheme="minorHAnsi"/>
          <w:b/>
          <w:sz w:val="32"/>
          <w:szCs w:val="32"/>
          <w:u w:val="single"/>
        </w:rPr>
      </w:pPr>
      <w:r w:rsidRPr="001939D1">
        <w:rPr>
          <w:rFonts w:asciiTheme="minorHAnsi" w:hAnsiTheme="minorHAnsi"/>
          <w:b/>
          <w:sz w:val="32"/>
          <w:szCs w:val="32"/>
          <w:u w:val="single"/>
        </w:rPr>
        <w:t>Tasks:</w:t>
      </w:r>
    </w:p>
    <w:p w:rsidR="009E493F" w:rsidRPr="001939D1" w:rsidRDefault="009E493F">
      <w:pPr>
        <w:rPr>
          <w:rFonts w:asciiTheme="minorHAnsi" w:hAnsiTheme="minorHAnsi"/>
          <w:sz w:val="28"/>
          <w:szCs w:val="28"/>
        </w:rPr>
      </w:pPr>
    </w:p>
    <w:p w:rsidR="009E493F" w:rsidRPr="001939D1" w:rsidRDefault="009E493F" w:rsidP="00865F3D">
      <w:pPr>
        <w:rPr>
          <w:rFonts w:asciiTheme="minorHAnsi" w:hAnsiTheme="minorHAnsi"/>
          <w:sz w:val="28"/>
          <w:szCs w:val="28"/>
        </w:rPr>
      </w:pPr>
      <w:r w:rsidRPr="001939D1">
        <w:rPr>
          <w:rFonts w:asciiTheme="minorHAnsi" w:hAnsiTheme="minorHAnsi"/>
          <w:sz w:val="28"/>
          <w:szCs w:val="28"/>
        </w:rPr>
        <w:t>Using the evidence gained from the questionnaire and your assessment of their lifestyle you are now going to provide some recommendations to improve their quality of life. Devise the individual a ‘lifestyle’ cha</w:t>
      </w:r>
      <w:r w:rsidR="00865F3D" w:rsidRPr="001939D1">
        <w:rPr>
          <w:rFonts w:asciiTheme="minorHAnsi" w:hAnsiTheme="minorHAnsi"/>
          <w:sz w:val="28"/>
          <w:szCs w:val="28"/>
        </w:rPr>
        <w:t>nge programme which</w:t>
      </w:r>
    </w:p>
    <w:p w:rsidR="00865F3D" w:rsidRPr="001939D1" w:rsidRDefault="00865F3D" w:rsidP="00865F3D">
      <w:pPr>
        <w:rPr>
          <w:rFonts w:asciiTheme="minorHAnsi" w:hAnsiTheme="minorHAnsi"/>
          <w:sz w:val="28"/>
          <w:szCs w:val="28"/>
        </w:rPr>
      </w:pPr>
    </w:p>
    <w:p w:rsidR="009E493F" w:rsidRPr="001939D1" w:rsidRDefault="009E493F">
      <w:pPr>
        <w:numPr>
          <w:ilvl w:val="0"/>
          <w:numId w:val="28"/>
        </w:numPr>
        <w:rPr>
          <w:rFonts w:asciiTheme="minorHAnsi" w:hAnsiTheme="minorHAnsi"/>
          <w:b/>
          <w:sz w:val="28"/>
          <w:szCs w:val="28"/>
        </w:rPr>
      </w:pPr>
      <w:r w:rsidRPr="001939D1">
        <w:rPr>
          <w:rFonts w:asciiTheme="minorHAnsi" w:hAnsiTheme="minorHAnsi"/>
          <w:sz w:val="28"/>
          <w:szCs w:val="28"/>
        </w:rPr>
        <w:t xml:space="preserve">Provides them with lifestyle improvement strategies </w:t>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00865F3D" w:rsidRPr="001939D1">
        <w:rPr>
          <w:rFonts w:asciiTheme="minorHAnsi" w:hAnsiTheme="minorHAnsi"/>
          <w:b/>
          <w:sz w:val="28"/>
          <w:szCs w:val="28"/>
        </w:rPr>
        <w:t>P3</w:t>
      </w:r>
    </w:p>
    <w:p w:rsidR="009E493F" w:rsidRPr="001939D1" w:rsidRDefault="009E493F">
      <w:pPr>
        <w:rPr>
          <w:rFonts w:asciiTheme="minorHAnsi" w:hAnsiTheme="minorHAnsi"/>
          <w:sz w:val="28"/>
          <w:szCs w:val="28"/>
        </w:rPr>
      </w:pPr>
    </w:p>
    <w:p w:rsidR="009E493F" w:rsidRPr="001939D1" w:rsidRDefault="009E493F">
      <w:pPr>
        <w:numPr>
          <w:ilvl w:val="0"/>
          <w:numId w:val="28"/>
        </w:numPr>
        <w:rPr>
          <w:rFonts w:asciiTheme="minorHAnsi" w:hAnsiTheme="minorHAnsi"/>
          <w:sz w:val="28"/>
          <w:szCs w:val="28"/>
        </w:rPr>
      </w:pPr>
      <w:r w:rsidRPr="001939D1">
        <w:rPr>
          <w:rFonts w:asciiTheme="minorHAnsi" w:hAnsiTheme="minorHAnsi"/>
          <w:sz w:val="28"/>
          <w:szCs w:val="28"/>
        </w:rPr>
        <w:t>Explains the recommendations made regarding lifestyle improvement strategies</w:t>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sz w:val="28"/>
          <w:szCs w:val="28"/>
        </w:rPr>
        <w:tab/>
      </w:r>
      <w:r w:rsidR="00865F3D" w:rsidRPr="001939D1">
        <w:rPr>
          <w:rFonts w:asciiTheme="minorHAnsi" w:hAnsiTheme="minorHAnsi"/>
          <w:sz w:val="28"/>
          <w:szCs w:val="28"/>
        </w:rPr>
        <w:tab/>
      </w:r>
      <w:r w:rsidR="00865F3D" w:rsidRPr="001939D1">
        <w:rPr>
          <w:rFonts w:asciiTheme="minorHAnsi" w:hAnsiTheme="minorHAnsi"/>
          <w:sz w:val="28"/>
          <w:szCs w:val="28"/>
        </w:rPr>
        <w:tab/>
      </w:r>
      <w:r w:rsidRPr="001939D1">
        <w:rPr>
          <w:rFonts w:asciiTheme="minorHAnsi" w:hAnsiTheme="minorHAnsi"/>
          <w:b/>
          <w:sz w:val="28"/>
          <w:szCs w:val="28"/>
        </w:rPr>
        <w:t>M3</w:t>
      </w:r>
      <w:r w:rsidRPr="001939D1">
        <w:rPr>
          <w:rFonts w:asciiTheme="minorHAnsi" w:hAnsiTheme="minorHAnsi"/>
          <w:sz w:val="28"/>
          <w:szCs w:val="28"/>
        </w:rPr>
        <w:t xml:space="preserve"> </w:t>
      </w:r>
    </w:p>
    <w:p w:rsidR="00865F3D" w:rsidRPr="001939D1" w:rsidRDefault="00865F3D" w:rsidP="00865F3D">
      <w:pPr>
        <w:pStyle w:val="ListParagraph"/>
        <w:rPr>
          <w:rFonts w:asciiTheme="minorHAnsi" w:hAnsiTheme="minorHAnsi"/>
          <w:sz w:val="28"/>
          <w:szCs w:val="28"/>
        </w:rPr>
      </w:pPr>
    </w:p>
    <w:p w:rsidR="009E493F" w:rsidRPr="001939D1" w:rsidRDefault="009E493F">
      <w:pPr>
        <w:numPr>
          <w:ilvl w:val="0"/>
          <w:numId w:val="28"/>
        </w:numPr>
        <w:rPr>
          <w:rFonts w:asciiTheme="minorHAnsi" w:hAnsiTheme="minorHAnsi"/>
          <w:sz w:val="28"/>
          <w:szCs w:val="28"/>
        </w:rPr>
      </w:pPr>
      <w:r w:rsidRPr="001939D1">
        <w:rPr>
          <w:rFonts w:asciiTheme="minorHAnsi" w:hAnsiTheme="minorHAnsi"/>
          <w:sz w:val="28"/>
          <w:szCs w:val="28"/>
        </w:rPr>
        <w:t>Analyses a range of these strategies, providing detailed information to them on how these strategies will make a difference in improving their lifestyle.</w:t>
      </w:r>
      <w:r w:rsidRPr="001939D1">
        <w:rPr>
          <w:rFonts w:asciiTheme="minorHAnsi" w:hAnsiTheme="minorHAnsi"/>
          <w:sz w:val="28"/>
          <w:szCs w:val="28"/>
        </w:rPr>
        <w:tab/>
      </w:r>
      <w:r w:rsidRPr="001939D1">
        <w:rPr>
          <w:rFonts w:asciiTheme="minorHAnsi" w:hAnsiTheme="minorHAnsi"/>
          <w:sz w:val="28"/>
          <w:szCs w:val="28"/>
        </w:rPr>
        <w:tab/>
      </w:r>
      <w:r w:rsidRPr="001939D1">
        <w:rPr>
          <w:rFonts w:asciiTheme="minorHAnsi" w:hAnsiTheme="minorHAnsi"/>
          <w:b/>
          <w:sz w:val="28"/>
          <w:szCs w:val="28"/>
        </w:rPr>
        <w:t>D2</w:t>
      </w:r>
    </w:p>
    <w:p w:rsidR="009E493F" w:rsidRPr="001939D1" w:rsidRDefault="009E493F">
      <w:pPr>
        <w:autoSpaceDE w:val="0"/>
        <w:autoSpaceDN w:val="0"/>
        <w:adjustRightInd w:val="0"/>
        <w:rPr>
          <w:rFonts w:asciiTheme="minorHAnsi" w:eastAsia="Calibri" w:hAnsiTheme="minorHAnsi" w:cs="Humanist521BT-LightItalic"/>
          <w:i/>
          <w:iCs/>
          <w:color w:val="000000"/>
          <w:sz w:val="23"/>
          <w:szCs w:val="23"/>
          <w:lang w:eastAsia="en-GB"/>
        </w:rPr>
      </w:pP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Strategies</w:t>
      </w:r>
      <w:r w:rsidRPr="001939D1">
        <w:rPr>
          <w:rFonts w:asciiTheme="minorHAnsi" w:eastAsia="Calibri" w:hAnsiTheme="minorHAnsi" w:cs="Humanist521BT-Light"/>
          <w:color w:val="000000"/>
          <w:sz w:val="23"/>
          <w:szCs w:val="23"/>
          <w:lang w:eastAsia="en-GB"/>
        </w:rPr>
        <w:t>: ways to increase physical activity levels, e.g. walking, stair climbing, cycling; alcohol, e.g. seek alternatives, counselling and therapy, detoxification, self-help groups, alternative treatment and therapies; smoking, e.g. acupuncture, NHS smoking helpline, NHS stop-smoking services, nicotine replacement therapy; stress management techniques, e.g. assertiveness, goal setting, time management, physical activity, positive self-talk, relaxation, breathing; diet, e.g. timing of food intake, eating more or less of certain foods, food preparation; behaviour change, e.g. stages of change, common barriers, cognitive and behavioural strategies</w:t>
      </w:r>
    </w:p>
    <w:p w:rsidR="009E493F" w:rsidRPr="001939D1" w:rsidRDefault="009E493F">
      <w:pPr>
        <w:autoSpaceDE w:val="0"/>
        <w:autoSpaceDN w:val="0"/>
        <w:adjustRightInd w:val="0"/>
        <w:rPr>
          <w:rFonts w:asciiTheme="minorHAnsi" w:eastAsia="Calibri" w:hAnsiTheme="minorHAnsi" w:cs="Humanist531BT-BoldA"/>
          <w:b/>
          <w:bCs/>
          <w:color w:val="00005A"/>
          <w:sz w:val="24"/>
          <w:szCs w:val="24"/>
          <w:lang w:eastAsia="en-GB"/>
        </w:rPr>
      </w:pPr>
    </w:p>
    <w:p w:rsidR="009E493F" w:rsidRPr="001939D1" w:rsidRDefault="001939D1">
      <w:pPr>
        <w:jc w:val="center"/>
        <w:rPr>
          <w:rFonts w:asciiTheme="minorHAnsi" w:hAnsiTheme="minorHAnsi"/>
          <w:noProof/>
          <w:lang w:eastAsia="en-GB"/>
        </w:rPr>
      </w:pPr>
      <w:r>
        <w:rPr>
          <w:rFonts w:asciiTheme="minorHAnsi" w:hAnsiTheme="minorHAnsi"/>
          <w:noProof/>
          <w:lang w:eastAsia="en-GB"/>
        </w:rPr>
        <w:lastRenderedPageBreak/>
        <w:drawing>
          <wp:inline distT="0" distB="0" distL="0" distR="0">
            <wp:extent cx="889000" cy="1104900"/>
            <wp:effectExtent l="19050" t="0" r="6350" b="0"/>
            <wp:docPr id="16"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17"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18"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9E493F" w:rsidRPr="001939D1" w:rsidRDefault="009E493F">
      <w:pPr>
        <w:jc w:val="center"/>
        <w:rPr>
          <w:rFonts w:asciiTheme="minorHAnsi" w:hAnsiTheme="minorHAnsi"/>
          <w:b/>
          <w:sz w:val="48"/>
          <w:szCs w:val="48"/>
          <w:u w:val="single"/>
        </w:rPr>
      </w:pPr>
    </w:p>
    <w:p w:rsidR="009E493F" w:rsidRPr="001939D1" w:rsidRDefault="009E493F">
      <w:pPr>
        <w:autoSpaceDE w:val="0"/>
        <w:autoSpaceDN w:val="0"/>
        <w:adjustRightInd w:val="0"/>
        <w:rPr>
          <w:rFonts w:asciiTheme="minorHAnsi" w:eastAsia="Calibri" w:hAnsiTheme="minorHAnsi" w:cs="Humanist531BT-BoldA"/>
          <w:b/>
          <w:bCs/>
          <w:color w:val="00005A"/>
          <w:sz w:val="24"/>
          <w:szCs w:val="24"/>
          <w:lang w:eastAsia="en-GB"/>
        </w:rPr>
      </w:pPr>
    </w:p>
    <w:p w:rsidR="009E493F" w:rsidRPr="001939D1" w:rsidRDefault="009E493F">
      <w:pPr>
        <w:numPr>
          <w:ilvl w:val="0"/>
          <w:numId w:val="29"/>
        </w:numPr>
        <w:autoSpaceDE w:val="0"/>
        <w:autoSpaceDN w:val="0"/>
        <w:adjustRightInd w:val="0"/>
        <w:rPr>
          <w:rFonts w:asciiTheme="minorHAnsi" w:eastAsia="Calibri" w:hAnsiTheme="minorHAnsi"/>
          <w:bCs/>
          <w:sz w:val="28"/>
          <w:szCs w:val="28"/>
          <w:lang w:eastAsia="en-GB"/>
        </w:rPr>
      </w:pPr>
      <w:r w:rsidRPr="001939D1">
        <w:rPr>
          <w:rFonts w:asciiTheme="minorHAnsi" w:eastAsia="Calibri" w:hAnsiTheme="minorHAnsi"/>
          <w:bCs/>
          <w:sz w:val="28"/>
          <w:szCs w:val="28"/>
          <w:lang w:eastAsia="en-GB"/>
        </w:rPr>
        <w:t xml:space="preserve">Outlines a plan of a six-week health related physical activity programme, based on the information gathered from previous tasks </w:t>
      </w:r>
      <w:r w:rsidRPr="001939D1">
        <w:rPr>
          <w:rFonts w:asciiTheme="minorHAnsi" w:eastAsia="Calibri" w:hAnsiTheme="minorHAnsi"/>
          <w:bCs/>
          <w:sz w:val="28"/>
          <w:szCs w:val="28"/>
          <w:lang w:eastAsia="en-GB"/>
        </w:rPr>
        <w:tab/>
      </w:r>
      <w:r w:rsidRPr="001939D1">
        <w:rPr>
          <w:rFonts w:asciiTheme="minorHAnsi" w:eastAsia="Calibri" w:hAnsiTheme="minorHAnsi"/>
          <w:bCs/>
          <w:sz w:val="28"/>
          <w:szCs w:val="28"/>
          <w:lang w:eastAsia="en-GB"/>
        </w:rPr>
        <w:tab/>
      </w:r>
      <w:r w:rsidRPr="001939D1">
        <w:rPr>
          <w:rFonts w:asciiTheme="minorHAnsi" w:eastAsia="Calibri" w:hAnsiTheme="minorHAnsi"/>
          <w:bCs/>
          <w:sz w:val="28"/>
          <w:szCs w:val="28"/>
          <w:lang w:eastAsia="en-GB"/>
        </w:rPr>
        <w:tab/>
      </w:r>
      <w:r w:rsidRPr="001939D1">
        <w:rPr>
          <w:rFonts w:asciiTheme="minorHAnsi" w:eastAsia="Calibri" w:hAnsiTheme="minorHAnsi"/>
          <w:bCs/>
          <w:sz w:val="28"/>
          <w:szCs w:val="28"/>
          <w:lang w:eastAsia="en-GB"/>
        </w:rPr>
        <w:tab/>
      </w:r>
      <w:r w:rsidRPr="001939D1">
        <w:rPr>
          <w:rFonts w:asciiTheme="minorHAnsi" w:eastAsia="Calibri" w:hAnsiTheme="minorHAnsi"/>
          <w:bCs/>
          <w:sz w:val="28"/>
          <w:szCs w:val="28"/>
          <w:lang w:eastAsia="en-GB"/>
        </w:rPr>
        <w:tab/>
      </w:r>
      <w:r w:rsidRPr="001939D1">
        <w:rPr>
          <w:rFonts w:asciiTheme="minorHAnsi" w:eastAsia="Calibri" w:hAnsiTheme="minorHAnsi"/>
          <w:bCs/>
          <w:sz w:val="28"/>
          <w:szCs w:val="28"/>
          <w:lang w:eastAsia="en-GB"/>
        </w:rPr>
        <w:tab/>
      </w:r>
      <w:r w:rsidRPr="001939D1">
        <w:rPr>
          <w:rFonts w:asciiTheme="minorHAnsi" w:eastAsia="Calibri" w:hAnsiTheme="minorHAnsi"/>
          <w:b/>
          <w:bCs/>
          <w:sz w:val="28"/>
          <w:szCs w:val="28"/>
          <w:lang w:eastAsia="en-GB"/>
        </w:rPr>
        <w:t>P4</w:t>
      </w:r>
    </w:p>
    <w:p w:rsidR="009E493F" w:rsidRPr="001939D1" w:rsidRDefault="009E493F">
      <w:pPr>
        <w:autoSpaceDE w:val="0"/>
        <w:autoSpaceDN w:val="0"/>
        <w:adjustRightInd w:val="0"/>
        <w:ind w:left="720"/>
        <w:rPr>
          <w:rFonts w:asciiTheme="minorHAnsi" w:eastAsia="Calibri" w:hAnsiTheme="minorHAnsi"/>
          <w:bCs/>
          <w:sz w:val="28"/>
          <w:szCs w:val="28"/>
          <w:lang w:eastAsia="en-GB"/>
        </w:rPr>
      </w:pP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Collect information</w:t>
      </w:r>
      <w:r w:rsidRPr="001939D1">
        <w:rPr>
          <w:rFonts w:asciiTheme="minorHAnsi" w:eastAsia="Calibri" w:hAnsiTheme="minorHAnsi" w:cs="Humanist521BT-Light"/>
          <w:color w:val="000000"/>
          <w:sz w:val="23"/>
          <w:szCs w:val="23"/>
          <w:lang w:eastAsia="en-GB"/>
        </w:rPr>
        <w:t>: e.g. personal goals, lifestyle, medical history, physical activity history, attitudes,</w:t>
      </w: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
          <w:color w:val="000000"/>
          <w:sz w:val="23"/>
          <w:szCs w:val="23"/>
          <w:lang w:eastAsia="en-GB"/>
        </w:rPr>
        <w:t xml:space="preserve">Motivation </w:t>
      </w:r>
      <w:r w:rsidRPr="001939D1">
        <w:rPr>
          <w:rFonts w:asciiTheme="minorHAnsi" w:eastAsia="Calibri" w:hAnsiTheme="minorHAnsi" w:cs="Humanist521BT-LightItalic"/>
          <w:i/>
          <w:iCs/>
          <w:color w:val="000000"/>
          <w:sz w:val="23"/>
          <w:szCs w:val="23"/>
          <w:lang w:eastAsia="en-GB"/>
        </w:rPr>
        <w:t>Goal setting</w:t>
      </w:r>
      <w:r w:rsidRPr="001939D1">
        <w:rPr>
          <w:rFonts w:asciiTheme="minorHAnsi" w:eastAsia="Calibri" w:hAnsiTheme="minorHAnsi" w:cs="Humanist521BT-Light"/>
          <w:color w:val="000000"/>
          <w:sz w:val="23"/>
          <w:szCs w:val="23"/>
          <w:lang w:eastAsia="en-GB"/>
        </w:rPr>
        <w:t xml:space="preserve">: goals (short-, medium- and long-term); SMART (specific, measurable, achievable, realistic, time bound) targets </w:t>
      </w: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Principles of training</w:t>
      </w:r>
      <w:r w:rsidRPr="001939D1">
        <w:rPr>
          <w:rFonts w:asciiTheme="minorHAnsi" w:eastAsia="Calibri" w:hAnsiTheme="minorHAnsi" w:cs="Humanist521BT-Light"/>
          <w:color w:val="000000"/>
          <w:sz w:val="23"/>
          <w:szCs w:val="23"/>
          <w:lang w:eastAsia="en-GB"/>
        </w:rPr>
        <w:t>: overload; specificity; progression; individual differences; variation; reversibility; FITT (frequency, intensity, time and type) principles</w:t>
      </w: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Appropriate activities</w:t>
      </w:r>
      <w:r w:rsidRPr="001939D1">
        <w:rPr>
          <w:rFonts w:asciiTheme="minorHAnsi" w:eastAsia="Calibri" w:hAnsiTheme="minorHAnsi" w:cs="Humanist521BT-Light"/>
          <w:color w:val="000000"/>
          <w:sz w:val="23"/>
          <w:szCs w:val="23"/>
          <w:lang w:eastAsia="en-GB"/>
        </w:rPr>
        <w:t>: e.g. walking, cycling, hiking, swimming</w:t>
      </w: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p>
    <w:p w:rsidR="009E493F" w:rsidRPr="001939D1" w:rsidRDefault="009E493F">
      <w:pPr>
        <w:autoSpaceDE w:val="0"/>
        <w:autoSpaceDN w:val="0"/>
        <w:adjustRightInd w:val="0"/>
        <w:rPr>
          <w:rFonts w:asciiTheme="minorHAnsi" w:eastAsia="Calibri" w:hAnsiTheme="minorHAnsi" w:cs="Humanist521BT-Light"/>
          <w:color w:val="000000"/>
          <w:sz w:val="23"/>
          <w:szCs w:val="23"/>
          <w:lang w:eastAsia="en-GB"/>
        </w:rPr>
      </w:pPr>
      <w:r w:rsidRPr="001939D1">
        <w:rPr>
          <w:rFonts w:asciiTheme="minorHAnsi" w:eastAsia="Calibri" w:hAnsiTheme="minorHAnsi" w:cs="Humanist521BT-LightItalic"/>
          <w:i/>
          <w:iCs/>
          <w:color w:val="000000"/>
          <w:sz w:val="23"/>
          <w:szCs w:val="23"/>
          <w:lang w:eastAsia="en-GB"/>
        </w:rPr>
        <w:t>Exercise intensity</w:t>
      </w:r>
      <w:r w:rsidRPr="001939D1">
        <w:rPr>
          <w:rFonts w:asciiTheme="minorHAnsi" w:eastAsia="Calibri" w:hAnsiTheme="minorHAnsi" w:cs="Humanist521BT-Light"/>
          <w:color w:val="000000"/>
          <w:sz w:val="23"/>
          <w:szCs w:val="23"/>
          <w:lang w:eastAsia="en-GB"/>
        </w:rPr>
        <w:t>: e.g. rating of perceived exertion (RPE), maximum heart rate, maximum heart rate reserve, talk test</w:t>
      </w:r>
    </w:p>
    <w:p w:rsidR="009E493F" w:rsidRPr="001939D1" w:rsidRDefault="009E493F">
      <w:pPr>
        <w:rPr>
          <w:rFonts w:asciiTheme="minorHAnsi" w:hAnsiTheme="minorHAnsi"/>
          <w:sz w:val="24"/>
        </w:rPr>
        <w:sectPr w:rsidR="009E493F" w:rsidRPr="001939D1">
          <w:pgSz w:w="11909" w:h="16834"/>
          <w:pgMar w:top="720" w:right="720" w:bottom="720" w:left="720" w:header="720" w:footer="720" w:gutter="0"/>
          <w:cols w:space="720"/>
          <w:docGrid w:linePitch="272"/>
        </w:sectPr>
      </w:pPr>
    </w:p>
    <w:p w:rsidR="009E493F" w:rsidRPr="001939D1" w:rsidRDefault="009E493F">
      <w:pPr>
        <w:rPr>
          <w:rFonts w:asciiTheme="minorHAnsi" w:hAnsiTheme="minorHAnsi"/>
          <w:b/>
          <w:sz w:val="48"/>
          <w:szCs w:val="48"/>
          <w:u w:val="single"/>
        </w:rPr>
      </w:pPr>
      <w:r w:rsidRPr="001939D1">
        <w:rPr>
          <w:rFonts w:asciiTheme="minorHAnsi" w:hAnsiTheme="minorHAnsi"/>
          <w:b/>
          <w:sz w:val="48"/>
          <w:szCs w:val="48"/>
          <w:u w:val="single"/>
        </w:rPr>
        <w:lastRenderedPageBreak/>
        <w:t>BTEC ‘SPORT’ASSIGNMENT BRIEF I/V</w:t>
      </w:r>
    </w:p>
    <w:p w:rsidR="009E493F" w:rsidRPr="001939D1" w:rsidRDefault="009E493F">
      <w:pPr>
        <w:rPr>
          <w:rFonts w:asciiTheme="minorHAnsi" w:hAnsiTheme="minorHAnsi"/>
          <w:b/>
          <w:sz w:val="32"/>
          <w:u w:val="single"/>
        </w:rPr>
      </w:pPr>
    </w:p>
    <w:p w:rsidR="009E493F" w:rsidRPr="001939D1" w:rsidRDefault="009E493F">
      <w:pPr>
        <w:rPr>
          <w:rFonts w:asciiTheme="minorHAnsi" w:hAnsiTheme="minorHAnsi"/>
          <w:b/>
          <w:sz w:val="24"/>
        </w:rPr>
      </w:pPr>
      <w:r w:rsidRPr="001939D1">
        <w:rPr>
          <w:rFonts w:asciiTheme="minorHAnsi" w:hAnsiTheme="minorHAnsi"/>
          <w:b/>
          <w:sz w:val="32"/>
          <w:u w:val="single"/>
        </w:rPr>
        <w:t>UNIT</w:t>
      </w:r>
      <w:r w:rsidRPr="001939D1">
        <w:rPr>
          <w:rFonts w:asciiTheme="minorHAnsi" w:hAnsiTheme="minorHAnsi"/>
          <w:b/>
          <w:sz w:val="32"/>
        </w:rPr>
        <w:t xml:space="preserve">   </w:t>
      </w:r>
      <w:r w:rsidRPr="001939D1">
        <w:rPr>
          <w:rFonts w:asciiTheme="minorHAnsi" w:hAnsiTheme="minorHAnsi"/>
          <w:b/>
          <w:sz w:val="32"/>
          <w:szCs w:val="32"/>
        </w:rPr>
        <w:t>EXERCISE, HEALTH AND LIFESTYLE</w:t>
      </w:r>
      <w:r w:rsidRPr="001939D1">
        <w:rPr>
          <w:rFonts w:asciiTheme="minorHAnsi" w:hAnsiTheme="minorHAnsi"/>
          <w:b/>
          <w:sz w:val="32"/>
        </w:rPr>
        <w:tab/>
      </w:r>
      <w:r w:rsidRPr="001939D1">
        <w:rPr>
          <w:rFonts w:asciiTheme="minorHAnsi" w:hAnsiTheme="minorHAnsi"/>
          <w:b/>
          <w:sz w:val="32"/>
          <w:u w:val="single"/>
        </w:rPr>
        <w:t>LEVEL</w:t>
      </w:r>
      <w:r w:rsidRPr="001939D1">
        <w:rPr>
          <w:rFonts w:asciiTheme="minorHAnsi" w:hAnsiTheme="minorHAnsi"/>
          <w:b/>
          <w:sz w:val="32"/>
        </w:rPr>
        <w:t xml:space="preserve"> </w:t>
      </w:r>
      <w:r w:rsidRPr="001939D1">
        <w:rPr>
          <w:rFonts w:asciiTheme="minorHAnsi" w:hAnsiTheme="minorHAnsi"/>
          <w:b/>
          <w:sz w:val="32"/>
        </w:rPr>
        <w:tab/>
        <w:t>3</w:t>
      </w:r>
      <w:r w:rsidRPr="001939D1">
        <w:rPr>
          <w:rFonts w:asciiTheme="minorHAnsi" w:hAnsiTheme="minorHAnsi"/>
          <w:b/>
          <w:sz w:val="32"/>
        </w:rPr>
        <w:tab/>
      </w:r>
      <w:r w:rsidRPr="001939D1">
        <w:rPr>
          <w:rFonts w:asciiTheme="minorHAnsi" w:hAnsiTheme="minorHAnsi"/>
          <w:b/>
          <w:sz w:val="32"/>
        </w:rPr>
        <w:tab/>
      </w:r>
      <w:r w:rsidRPr="001939D1">
        <w:rPr>
          <w:rFonts w:asciiTheme="minorHAnsi" w:hAnsiTheme="minorHAnsi"/>
          <w:b/>
          <w:sz w:val="32"/>
        </w:rPr>
        <w:tab/>
      </w:r>
      <w:r w:rsidRPr="001939D1">
        <w:rPr>
          <w:rFonts w:asciiTheme="minorHAnsi" w:hAnsiTheme="minorHAnsi"/>
          <w:b/>
          <w:sz w:val="32"/>
        </w:rPr>
        <w:tab/>
      </w:r>
      <w:r w:rsidRPr="001939D1">
        <w:rPr>
          <w:rFonts w:asciiTheme="minorHAnsi" w:hAnsiTheme="minorHAnsi"/>
          <w:b/>
          <w:sz w:val="32"/>
        </w:rPr>
        <w:tab/>
      </w:r>
    </w:p>
    <w:p w:rsidR="009E493F" w:rsidRPr="001939D1" w:rsidRDefault="009E493F">
      <w:pPr>
        <w:pStyle w:val="Heading3"/>
        <w:tabs>
          <w:tab w:val="left" w:pos="720"/>
        </w:tabs>
        <w:rPr>
          <w:rFonts w:asciiTheme="minorHAnsi" w:hAnsiTheme="minorHAnsi"/>
          <w:i/>
          <w:u w:val="none"/>
        </w:rPr>
      </w:pPr>
      <w:r w:rsidRPr="001939D1">
        <w:rPr>
          <w:rFonts w:asciiTheme="minorHAnsi" w:eastAsia="Arial Unicode MS" w:hAnsiTheme="minorHAnsi"/>
          <w:b w:val="0"/>
          <w:sz w:val="20"/>
          <w:u w:val="none"/>
        </w:rPr>
        <w:tab/>
      </w:r>
      <w:r w:rsidRPr="001939D1">
        <w:rPr>
          <w:rFonts w:asciiTheme="minorHAnsi" w:eastAsia="Arial Unicode MS" w:hAnsiTheme="minorHAnsi"/>
          <w:b w:val="0"/>
          <w:sz w:val="20"/>
          <w:u w:val="none"/>
        </w:rPr>
        <w:tab/>
      </w:r>
      <w:r w:rsidRPr="001939D1">
        <w:rPr>
          <w:rFonts w:asciiTheme="minorHAnsi" w:eastAsia="Arial Unicode MS" w:hAnsiTheme="minorHAnsi"/>
          <w:b w:val="0"/>
          <w:sz w:val="20"/>
          <w:u w:val="none"/>
        </w:rPr>
        <w:tab/>
      </w:r>
      <w:r w:rsidRPr="001939D1">
        <w:rPr>
          <w:rFonts w:asciiTheme="minorHAnsi" w:eastAsia="Arial Unicode MS" w:hAnsiTheme="minorHAnsi"/>
          <w:b w:val="0"/>
          <w:sz w:val="20"/>
          <w:u w:val="none"/>
        </w:rPr>
        <w:tab/>
      </w:r>
      <w:r w:rsidRPr="001939D1">
        <w:rPr>
          <w:rFonts w:asciiTheme="minorHAnsi" w:eastAsia="Arial Unicode MS" w:hAnsiTheme="minorHAnsi"/>
          <w:b w:val="0"/>
          <w:sz w:val="20"/>
          <w:u w:val="none"/>
        </w:rPr>
        <w:tab/>
      </w:r>
      <w:r w:rsidRPr="001939D1">
        <w:rPr>
          <w:rFonts w:asciiTheme="minorHAnsi" w:eastAsia="Arial Unicode MS" w:hAnsiTheme="minorHAnsi"/>
          <w:b w:val="0"/>
          <w:sz w:val="20"/>
          <w:u w:val="none"/>
        </w:rPr>
        <w:tab/>
      </w:r>
      <w:r w:rsidRPr="001939D1">
        <w:rPr>
          <w:rFonts w:asciiTheme="minorHAnsi" w:eastAsia="Arial Unicode MS" w:hAnsiTheme="minorHAnsi"/>
          <w:b w:val="0"/>
          <w:sz w:val="20"/>
          <w:u w:val="none"/>
        </w:rPr>
        <w:tab/>
      </w:r>
      <w:r w:rsidRPr="001939D1">
        <w:rPr>
          <w:rFonts w:asciiTheme="minorHAnsi" w:eastAsia="Arial Unicode MS" w:hAnsiTheme="minorHAnsi"/>
          <w:b w:val="0"/>
          <w:i/>
          <w:u w:val="none"/>
        </w:rPr>
        <w:t xml:space="preserve">        </w:t>
      </w:r>
      <w:r w:rsidRPr="001939D1">
        <w:rPr>
          <w:rFonts w:asciiTheme="minorHAnsi" w:hAnsiTheme="minorHAnsi"/>
          <w:i/>
          <w:u w:val="none"/>
        </w:rPr>
        <w:tab/>
      </w:r>
      <w:r w:rsidRPr="001939D1">
        <w:rPr>
          <w:rFonts w:asciiTheme="minorHAnsi" w:hAnsiTheme="minorHAnsi"/>
          <w:i/>
          <w:u w:val="none"/>
        </w:rPr>
        <w:tab/>
      </w:r>
      <w:r w:rsidRPr="001939D1">
        <w:rPr>
          <w:rFonts w:asciiTheme="minorHAnsi" w:hAnsiTheme="minorHAnsi"/>
          <w:i/>
          <w:u w:val="none"/>
        </w:rPr>
        <w:tab/>
      </w:r>
      <w:r w:rsidRPr="001939D1">
        <w:rPr>
          <w:rFonts w:asciiTheme="minorHAnsi" w:hAnsiTheme="minorHAnsi"/>
          <w:i/>
          <w:u w:val="none"/>
        </w:rPr>
        <w:tab/>
      </w:r>
      <w:r w:rsidRPr="001939D1">
        <w:rPr>
          <w:rFonts w:asciiTheme="minorHAnsi" w:hAnsiTheme="minorHAnsi"/>
          <w:i/>
          <w:u w:val="none"/>
        </w:rPr>
        <w:tab/>
      </w:r>
    </w:p>
    <w:p w:rsidR="009E493F" w:rsidRPr="001939D1" w:rsidRDefault="009E493F">
      <w:pPr>
        <w:numPr>
          <w:ilvl w:val="0"/>
          <w:numId w:val="1"/>
        </w:numPr>
        <w:rPr>
          <w:rFonts w:asciiTheme="minorHAnsi" w:eastAsia="Arial Unicode MS" w:hAnsiTheme="minorHAnsi"/>
          <w:sz w:val="24"/>
        </w:rPr>
      </w:pPr>
      <w:r w:rsidRPr="001939D1">
        <w:rPr>
          <w:rFonts w:asciiTheme="minorHAnsi" w:eastAsia="Arial Unicode MS" w:hAnsiTheme="minorHAnsi"/>
          <w:sz w:val="24"/>
        </w:rPr>
        <w:t>HAS ACCURATE PROGRAMME &amp; UNIT DETAILS</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ind w:left="360"/>
        <w:rPr>
          <w:rFonts w:asciiTheme="minorHAnsi" w:eastAsia="Arial Unicode MS" w:hAnsiTheme="minorHAnsi"/>
          <w:sz w:val="24"/>
        </w:rPr>
      </w:pP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p>
    <w:p w:rsidR="009E493F" w:rsidRPr="001939D1" w:rsidRDefault="009E493F">
      <w:pPr>
        <w:numPr>
          <w:ilvl w:val="0"/>
          <w:numId w:val="1"/>
        </w:numPr>
        <w:rPr>
          <w:rFonts w:asciiTheme="minorHAnsi" w:hAnsiTheme="minorHAnsi"/>
          <w:sz w:val="24"/>
        </w:rPr>
      </w:pPr>
      <w:r w:rsidRPr="001939D1">
        <w:rPr>
          <w:rFonts w:asciiTheme="minorHAnsi" w:eastAsia="Arial Unicode MS" w:hAnsiTheme="minorHAnsi"/>
          <w:sz w:val="24"/>
        </w:rPr>
        <w:t>HAS CLEAR DEADLINES FOR ASSESSMENT</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pStyle w:val="ListParagraph"/>
        <w:rPr>
          <w:rFonts w:asciiTheme="minorHAnsi" w:hAnsiTheme="minorHAnsi"/>
          <w:sz w:val="24"/>
        </w:rPr>
      </w:pPr>
    </w:p>
    <w:p w:rsidR="009E493F" w:rsidRPr="001939D1" w:rsidRDefault="009E493F">
      <w:pPr>
        <w:numPr>
          <w:ilvl w:val="0"/>
          <w:numId w:val="1"/>
        </w:numPr>
        <w:rPr>
          <w:rFonts w:asciiTheme="minorHAnsi" w:eastAsia="Arial Unicode MS" w:hAnsiTheme="minorHAnsi"/>
          <w:sz w:val="24"/>
        </w:rPr>
      </w:pPr>
      <w:r w:rsidRPr="001939D1">
        <w:rPr>
          <w:rFonts w:asciiTheme="minorHAnsi" w:eastAsia="Arial Unicode MS" w:hAnsiTheme="minorHAnsi"/>
          <w:sz w:val="24"/>
        </w:rPr>
        <w:t>SHOWS ALL RELEVANT GRADING CRITERIA</w:t>
      </w:r>
    </w:p>
    <w:p w:rsidR="009E493F" w:rsidRPr="001939D1" w:rsidRDefault="009E493F">
      <w:pPr>
        <w:ind w:left="360"/>
        <w:rPr>
          <w:rFonts w:asciiTheme="minorHAnsi" w:eastAsia="Arial Unicode MS" w:hAnsiTheme="minorHAnsi"/>
          <w:sz w:val="24"/>
        </w:rPr>
      </w:pPr>
      <w:r w:rsidRPr="001939D1">
        <w:rPr>
          <w:rFonts w:asciiTheme="minorHAnsi" w:eastAsia="Arial Unicode MS" w:hAnsiTheme="minorHAnsi"/>
          <w:sz w:val="24"/>
        </w:rPr>
        <w:t>FOR THE UNIT(S) COVERED IN THE ASSIGNMENT</w:t>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ind w:left="360"/>
        <w:rPr>
          <w:rFonts w:asciiTheme="minorHAnsi" w:eastAsia="Arial Unicode MS" w:hAnsiTheme="minorHAnsi"/>
          <w:sz w:val="24"/>
        </w:rPr>
      </w:pPr>
    </w:p>
    <w:p w:rsidR="009E493F" w:rsidRPr="001939D1" w:rsidRDefault="009E493F">
      <w:pPr>
        <w:numPr>
          <w:ilvl w:val="0"/>
          <w:numId w:val="2"/>
        </w:numPr>
        <w:rPr>
          <w:rFonts w:asciiTheme="minorHAnsi" w:eastAsia="Arial Unicode MS" w:hAnsiTheme="minorHAnsi"/>
          <w:sz w:val="24"/>
        </w:rPr>
      </w:pPr>
      <w:r w:rsidRPr="001939D1">
        <w:rPr>
          <w:rFonts w:asciiTheme="minorHAnsi" w:eastAsia="Arial Unicode MS" w:hAnsiTheme="minorHAnsi"/>
          <w:sz w:val="24"/>
        </w:rPr>
        <w:t xml:space="preserve">INDICATES RELEVANT GRADING CRITERIA </w:t>
      </w:r>
    </w:p>
    <w:p w:rsidR="009E493F" w:rsidRPr="001939D1" w:rsidRDefault="009E493F">
      <w:pPr>
        <w:ind w:firstLine="360"/>
        <w:rPr>
          <w:rFonts w:asciiTheme="minorHAnsi" w:eastAsia="Arial Unicode MS" w:hAnsiTheme="minorHAnsi"/>
          <w:sz w:val="24"/>
        </w:rPr>
      </w:pPr>
      <w:r w:rsidRPr="001939D1">
        <w:rPr>
          <w:rFonts w:asciiTheme="minorHAnsi" w:eastAsia="Arial Unicode MS" w:hAnsiTheme="minorHAnsi"/>
          <w:sz w:val="24"/>
        </w:rPr>
        <w:t>TARGETED AGAINST EACH TASK</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ind w:firstLine="360"/>
        <w:rPr>
          <w:rFonts w:asciiTheme="minorHAnsi" w:eastAsia="Arial Unicode MS" w:hAnsiTheme="minorHAnsi"/>
          <w:sz w:val="24"/>
        </w:rPr>
      </w:pPr>
    </w:p>
    <w:p w:rsidR="009E493F" w:rsidRPr="001939D1" w:rsidRDefault="009E493F">
      <w:pPr>
        <w:numPr>
          <w:ilvl w:val="0"/>
          <w:numId w:val="3"/>
        </w:numPr>
        <w:rPr>
          <w:rFonts w:asciiTheme="minorHAnsi" w:eastAsia="Arial Unicode MS" w:hAnsiTheme="minorHAnsi"/>
          <w:sz w:val="24"/>
        </w:rPr>
      </w:pPr>
      <w:r w:rsidRPr="001939D1">
        <w:rPr>
          <w:rFonts w:asciiTheme="minorHAnsi" w:eastAsia="Arial Unicode MS" w:hAnsiTheme="minorHAnsi"/>
          <w:sz w:val="24"/>
        </w:rPr>
        <w:t xml:space="preserve">CLEARLY STATES WHAT EVIDENCE THE </w:t>
      </w:r>
    </w:p>
    <w:p w:rsidR="009E493F" w:rsidRPr="001939D1" w:rsidRDefault="009E493F">
      <w:pPr>
        <w:ind w:left="360"/>
        <w:rPr>
          <w:rFonts w:asciiTheme="minorHAnsi" w:eastAsia="Arial Unicode MS" w:hAnsiTheme="minorHAnsi"/>
          <w:sz w:val="24"/>
        </w:rPr>
      </w:pPr>
      <w:r w:rsidRPr="001939D1">
        <w:rPr>
          <w:rFonts w:asciiTheme="minorHAnsi" w:eastAsia="Arial Unicode MS" w:hAnsiTheme="minorHAnsi"/>
          <w:sz w:val="24"/>
        </w:rPr>
        <w:t>LEARNER NEEDS TO PROVIDE</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 xml:space="preserve">  </w:t>
      </w:r>
      <w:r w:rsidRPr="001939D1">
        <w:rPr>
          <w:rFonts w:asciiTheme="minorHAnsi" w:eastAsia="Arial Unicode MS" w:hAnsiTheme="minorHAnsi"/>
          <w:sz w:val="24"/>
        </w:rPr>
        <w:tab/>
        <w:t>YES/NO</w:t>
      </w:r>
    </w:p>
    <w:p w:rsidR="009E493F" w:rsidRPr="001939D1" w:rsidRDefault="009E493F">
      <w:pPr>
        <w:ind w:left="360"/>
        <w:rPr>
          <w:rFonts w:asciiTheme="minorHAnsi" w:eastAsia="Arial Unicode MS" w:hAnsiTheme="minorHAnsi"/>
          <w:sz w:val="24"/>
        </w:rPr>
      </w:pPr>
    </w:p>
    <w:p w:rsidR="009E493F" w:rsidRPr="001939D1" w:rsidRDefault="009E493F">
      <w:pPr>
        <w:numPr>
          <w:ilvl w:val="0"/>
          <w:numId w:val="4"/>
        </w:numPr>
        <w:rPr>
          <w:rFonts w:asciiTheme="minorHAnsi" w:eastAsia="Arial Unicode MS" w:hAnsiTheme="minorHAnsi"/>
          <w:sz w:val="24"/>
        </w:rPr>
      </w:pPr>
      <w:r w:rsidRPr="001939D1">
        <w:rPr>
          <w:rFonts w:asciiTheme="minorHAnsi" w:eastAsia="Arial Unicode MS" w:hAnsiTheme="minorHAnsi"/>
          <w:sz w:val="24"/>
        </w:rPr>
        <w:t>IS LIKELY TO GENERATE EVIDENCE WHICH</w:t>
      </w:r>
    </w:p>
    <w:p w:rsidR="009E493F" w:rsidRPr="001939D1" w:rsidRDefault="009E493F">
      <w:pPr>
        <w:ind w:left="360"/>
        <w:rPr>
          <w:rFonts w:asciiTheme="minorHAnsi" w:eastAsia="Arial Unicode MS" w:hAnsiTheme="minorHAnsi"/>
          <w:sz w:val="24"/>
        </w:rPr>
      </w:pPr>
      <w:r w:rsidRPr="001939D1">
        <w:rPr>
          <w:rFonts w:asciiTheme="minorHAnsi" w:eastAsia="Arial Unicode MS" w:hAnsiTheme="minorHAnsi"/>
          <w:sz w:val="24"/>
        </w:rPr>
        <w:t>IS APPROPRIATE AND SUFFICIENT</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ind w:left="360"/>
        <w:rPr>
          <w:rFonts w:asciiTheme="minorHAnsi" w:eastAsia="Arial Unicode MS" w:hAnsiTheme="minorHAnsi"/>
          <w:sz w:val="24"/>
        </w:rPr>
      </w:pPr>
    </w:p>
    <w:p w:rsidR="009E493F" w:rsidRPr="001939D1" w:rsidRDefault="009E493F">
      <w:pPr>
        <w:numPr>
          <w:ilvl w:val="0"/>
          <w:numId w:val="5"/>
        </w:numPr>
        <w:rPr>
          <w:rFonts w:asciiTheme="minorHAnsi" w:eastAsia="Arial Unicode MS" w:hAnsiTheme="minorHAnsi"/>
          <w:sz w:val="24"/>
        </w:rPr>
      </w:pPr>
      <w:r w:rsidRPr="001939D1">
        <w:rPr>
          <w:rFonts w:asciiTheme="minorHAnsi" w:eastAsia="Arial Unicode MS" w:hAnsiTheme="minorHAnsi"/>
          <w:sz w:val="24"/>
        </w:rPr>
        <w:t>HAS A TIME PERIOD OF APPROPRIATE DURATION</w:t>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ind w:left="360"/>
        <w:rPr>
          <w:rFonts w:asciiTheme="minorHAnsi" w:eastAsia="Arial Unicode MS" w:hAnsiTheme="minorHAnsi"/>
          <w:sz w:val="24"/>
        </w:rPr>
      </w:pPr>
    </w:p>
    <w:p w:rsidR="009E493F" w:rsidRPr="001939D1" w:rsidRDefault="009E493F">
      <w:pPr>
        <w:numPr>
          <w:ilvl w:val="0"/>
          <w:numId w:val="6"/>
        </w:numPr>
        <w:rPr>
          <w:rFonts w:asciiTheme="minorHAnsi" w:hAnsiTheme="minorHAnsi"/>
          <w:sz w:val="24"/>
        </w:rPr>
      </w:pPr>
      <w:r w:rsidRPr="001939D1">
        <w:rPr>
          <w:rFonts w:asciiTheme="minorHAnsi" w:eastAsia="Arial Unicode MS" w:hAnsiTheme="minorHAnsi"/>
          <w:sz w:val="24"/>
        </w:rPr>
        <w:t>IS SET AT THE APPROPRIATE LEVEL</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ind w:left="360"/>
        <w:rPr>
          <w:rFonts w:asciiTheme="minorHAnsi" w:hAnsiTheme="minorHAnsi"/>
          <w:sz w:val="24"/>
        </w:rPr>
      </w:pPr>
    </w:p>
    <w:p w:rsidR="009E493F" w:rsidRPr="001939D1" w:rsidRDefault="009E493F">
      <w:pPr>
        <w:numPr>
          <w:ilvl w:val="0"/>
          <w:numId w:val="6"/>
        </w:numPr>
        <w:rPr>
          <w:rFonts w:asciiTheme="minorHAnsi" w:hAnsiTheme="minorHAnsi"/>
          <w:sz w:val="24"/>
        </w:rPr>
      </w:pPr>
      <w:r w:rsidRPr="001939D1">
        <w:rPr>
          <w:rFonts w:asciiTheme="minorHAnsi" w:eastAsia="Arial Unicode MS" w:hAnsiTheme="minorHAnsi"/>
          <w:sz w:val="24"/>
        </w:rPr>
        <w:t>USES SUITABLE VOCATIONAL LANGUAGE</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YES/NO</w:t>
      </w:r>
    </w:p>
    <w:p w:rsidR="009E493F" w:rsidRPr="001939D1" w:rsidRDefault="009E493F">
      <w:pPr>
        <w:pStyle w:val="ListParagraph"/>
        <w:rPr>
          <w:rFonts w:asciiTheme="minorHAnsi" w:hAnsiTheme="minorHAnsi"/>
          <w:sz w:val="24"/>
        </w:rPr>
      </w:pPr>
    </w:p>
    <w:p w:rsidR="009E493F" w:rsidRPr="001939D1" w:rsidRDefault="009E493F">
      <w:pPr>
        <w:numPr>
          <w:ilvl w:val="0"/>
          <w:numId w:val="6"/>
        </w:numPr>
        <w:rPr>
          <w:rFonts w:asciiTheme="minorHAnsi" w:hAnsiTheme="minorHAnsi"/>
        </w:rPr>
      </w:pPr>
      <w:r w:rsidRPr="001939D1">
        <w:rPr>
          <w:rFonts w:asciiTheme="minorHAnsi" w:eastAsia="Arial Unicode MS" w:hAnsiTheme="minorHAnsi"/>
          <w:sz w:val="24"/>
        </w:rPr>
        <w:t>HAS A CLEAR PRESENTATION FORMAT</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t xml:space="preserve">            YES/NO</w:t>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eastAsia="Arial Unicode MS" w:hAnsiTheme="minorHAnsi"/>
          <w:sz w:val="24"/>
        </w:rPr>
        <w:tab/>
      </w:r>
      <w:r w:rsidRPr="001939D1">
        <w:rPr>
          <w:rFonts w:asciiTheme="minorHAnsi" w:hAnsiTheme="minorHAnsi"/>
          <w:b/>
          <w:sz w:val="32"/>
          <w:szCs w:val="32"/>
          <w:u w:val="single"/>
        </w:rPr>
        <w:t>GENERAL FEEDBACK</w:t>
      </w:r>
    </w:p>
    <w:p w:rsidR="009E493F" w:rsidRPr="001939D1" w:rsidRDefault="009E493F">
      <w:pPr>
        <w:pStyle w:val="Heading3"/>
        <w:tabs>
          <w:tab w:val="left" w:pos="720"/>
        </w:tabs>
        <w:rPr>
          <w:rFonts w:asciiTheme="minorHAnsi" w:hAnsiTheme="minorHAnsi"/>
        </w:rPr>
      </w:pPr>
    </w:p>
    <w:p w:rsidR="009E493F" w:rsidRPr="001939D1" w:rsidRDefault="009E493F">
      <w:pPr>
        <w:pStyle w:val="Heading3"/>
        <w:tabs>
          <w:tab w:val="left" w:pos="720"/>
        </w:tabs>
        <w:rPr>
          <w:rFonts w:asciiTheme="minorHAnsi" w:hAnsiTheme="minorHAnsi"/>
        </w:rPr>
      </w:pPr>
    </w:p>
    <w:p w:rsidR="009E493F" w:rsidRPr="001939D1" w:rsidRDefault="009E493F">
      <w:pPr>
        <w:pStyle w:val="Heading3"/>
        <w:tabs>
          <w:tab w:val="left" w:pos="720"/>
        </w:tabs>
        <w:rPr>
          <w:rFonts w:asciiTheme="minorHAnsi" w:hAnsiTheme="minorHAnsi"/>
        </w:rPr>
      </w:pPr>
    </w:p>
    <w:p w:rsidR="009E493F" w:rsidRPr="001939D1" w:rsidRDefault="009E493F">
      <w:pPr>
        <w:pStyle w:val="Heading3"/>
        <w:tabs>
          <w:tab w:val="left" w:pos="720"/>
        </w:tabs>
        <w:jc w:val="left"/>
        <w:rPr>
          <w:rFonts w:asciiTheme="minorHAnsi" w:hAnsiTheme="minorHAnsi"/>
          <w:u w:val="none"/>
        </w:rPr>
      </w:pPr>
      <w:r w:rsidRPr="001939D1">
        <w:rPr>
          <w:rFonts w:asciiTheme="minorHAnsi" w:hAnsiTheme="minorHAnsi"/>
          <w:u w:val="none"/>
        </w:rPr>
        <w:tab/>
      </w:r>
    </w:p>
    <w:p w:rsidR="009E493F" w:rsidRPr="001939D1" w:rsidRDefault="009E493F">
      <w:pPr>
        <w:pStyle w:val="Heading3"/>
        <w:tabs>
          <w:tab w:val="left" w:pos="720"/>
        </w:tabs>
        <w:jc w:val="left"/>
        <w:rPr>
          <w:rFonts w:asciiTheme="minorHAnsi" w:hAnsiTheme="minorHAnsi"/>
          <w:u w:val="none"/>
        </w:rPr>
      </w:pPr>
    </w:p>
    <w:p w:rsidR="009E493F" w:rsidRPr="001939D1" w:rsidRDefault="009E493F">
      <w:pPr>
        <w:pStyle w:val="Heading3"/>
        <w:tabs>
          <w:tab w:val="left" w:pos="720"/>
        </w:tabs>
        <w:jc w:val="left"/>
        <w:rPr>
          <w:rFonts w:asciiTheme="minorHAnsi" w:hAnsiTheme="minorHAnsi"/>
          <w:u w:val="none"/>
        </w:rPr>
      </w:pPr>
    </w:p>
    <w:p w:rsidR="009E493F" w:rsidRPr="001939D1" w:rsidRDefault="009E493F">
      <w:pPr>
        <w:pStyle w:val="Heading3"/>
        <w:tabs>
          <w:tab w:val="left" w:pos="720"/>
        </w:tabs>
        <w:jc w:val="left"/>
        <w:rPr>
          <w:rFonts w:asciiTheme="minorHAnsi" w:hAnsiTheme="minorHAnsi"/>
          <w:u w:val="none"/>
        </w:rPr>
      </w:pPr>
      <w:r w:rsidRPr="001939D1">
        <w:rPr>
          <w:rFonts w:asciiTheme="minorHAnsi" w:hAnsiTheme="minorHAnsi"/>
          <w:u w:val="none"/>
        </w:rPr>
        <w:t xml:space="preserve">SIGNED  </w:t>
      </w:r>
      <w:r w:rsidRPr="001939D1">
        <w:rPr>
          <w:rFonts w:asciiTheme="minorHAnsi" w:hAnsiTheme="minorHAnsi"/>
          <w:u w:val="none"/>
        </w:rPr>
        <w:tab/>
        <w:t>___________________(I/V)</w:t>
      </w:r>
      <w:r w:rsidRPr="001939D1">
        <w:rPr>
          <w:rFonts w:asciiTheme="minorHAnsi" w:hAnsiTheme="minorHAnsi"/>
          <w:u w:val="none"/>
        </w:rPr>
        <w:tab/>
      </w:r>
      <w:r w:rsidRPr="001939D1">
        <w:rPr>
          <w:rFonts w:asciiTheme="minorHAnsi" w:hAnsiTheme="minorHAnsi"/>
          <w:u w:val="none"/>
        </w:rPr>
        <w:tab/>
      </w:r>
      <w:r w:rsidRPr="001939D1">
        <w:rPr>
          <w:rFonts w:asciiTheme="minorHAnsi" w:hAnsiTheme="minorHAnsi"/>
          <w:u w:val="none"/>
        </w:rPr>
        <w:tab/>
        <w:t>DATE _________________</w:t>
      </w:r>
    </w:p>
    <w:p w:rsidR="009E493F" w:rsidRPr="001939D1" w:rsidRDefault="009E493F">
      <w:pPr>
        <w:rPr>
          <w:rFonts w:asciiTheme="minorHAnsi" w:hAnsiTheme="minorHAnsi"/>
          <w:sz w:val="24"/>
          <w:szCs w:val="24"/>
        </w:rPr>
      </w:pPr>
    </w:p>
    <w:p w:rsidR="009E493F" w:rsidRPr="001939D1" w:rsidRDefault="009E493F">
      <w:pPr>
        <w:jc w:val="center"/>
        <w:rPr>
          <w:rFonts w:asciiTheme="minorHAnsi" w:hAnsiTheme="minorHAnsi"/>
          <w:b/>
          <w:sz w:val="32"/>
          <w:szCs w:val="32"/>
          <w:u w:val="single"/>
        </w:rPr>
      </w:pPr>
      <w:r w:rsidRPr="001939D1">
        <w:rPr>
          <w:rFonts w:asciiTheme="minorHAnsi" w:hAnsiTheme="minorHAnsi"/>
          <w:b/>
          <w:sz w:val="32"/>
          <w:szCs w:val="32"/>
          <w:u w:val="single"/>
        </w:rPr>
        <w:t>REMEDIAL ACTION COMPLETED (IF APPROPRIATE)</w:t>
      </w:r>
    </w:p>
    <w:p w:rsidR="009E493F" w:rsidRPr="001939D1" w:rsidRDefault="009E493F">
      <w:pPr>
        <w:rPr>
          <w:rFonts w:asciiTheme="minorHAnsi" w:hAnsiTheme="minorHAnsi"/>
          <w:sz w:val="24"/>
        </w:rPr>
      </w:pPr>
      <w:r w:rsidRPr="001939D1">
        <w:rPr>
          <w:rFonts w:asciiTheme="minorHAnsi" w:hAnsiTheme="minorHAnsi"/>
          <w:sz w:val="24"/>
        </w:rPr>
        <w:t xml:space="preserve">        </w:t>
      </w:r>
    </w:p>
    <w:p w:rsidR="009E493F" w:rsidRPr="001939D1" w:rsidRDefault="009E493F">
      <w:pPr>
        <w:rPr>
          <w:rFonts w:asciiTheme="minorHAnsi" w:hAnsiTheme="minorHAnsi"/>
          <w:sz w:val="24"/>
        </w:rPr>
      </w:pPr>
      <w:r w:rsidRPr="001939D1">
        <w:rPr>
          <w:rFonts w:asciiTheme="minorHAnsi" w:hAnsiTheme="minorHAnsi"/>
          <w:sz w:val="24"/>
        </w:rPr>
        <w:t xml:space="preserve">                                    </w:t>
      </w:r>
    </w:p>
    <w:p w:rsidR="009E493F" w:rsidRPr="001939D1" w:rsidRDefault="009E493F">
      <w:pPr>
        <w:jc w:val="center"/>
        <w:rPr>
          <w:rFonts w:asciiTheme="minorHAnsi" w:hAnsiTheme="minorHAnsi"/>
          <w:sz w:val="24"/>
        </w:rPr>
      </w:pPr>
    </w:p>
    <w:p w:rsidR="009E493F" w:rsidRPr="001939D1" w:rsidRDefault="009E493F">
      <w:pPr>
        <w:jc w:val="center"/>
        <w:rPr>
          <w:rFonts w:asciiTheme="minorHAnsi" w:hAnsiTheme="minorHAnsi"/>
          <w:sz w:val="24"/>
        </w:rPr>
      </w:pPr>
    </w:p>
    <w:p w:rsidR="009E493F" w:rsidRPr="001939D1" w:rsidRDefault="009E493F">
      <w:pPr>
        <w:pStyle w:val="Heading3"/>
        <w:tabs>
          <w:tab w:val="left" w:pos="720"/>
        </w:tabs>
        <w:jc w:val="left"/>
        <w:rPr>
          <w:rFonts w:asciiTheme="minorHAnsi" w:hAnsiTheme="minorHAnsi"/>
          <w:u w:val="none"/>
        </w:rPr>
      </w:pPr>
    </w:p>
    <w:p w:rsidR="009E493F" w:rsidRPr="001939D1" w:rsidRDefault="009E493F">
      <w:pPr>
        <w:pStyle w:val="Heading3"/>
        <w:tabs>
          <w:tab w:val="left" w:pos="720"/>
        </w:tabs>
        <w:jc w:val="left"/>
        <w:rPr>
          <w:rFonts w:asciiTheme="minorHAnsi" w:hAnsiTheme="minorHAnsi"/>
          <w:u w:val="none"/>
        </w:rPr>
      </w:pPr>
    </w:p>
    <w:p w:rsidR="009E493F" w:rsidRPr="001939D1" w:rsidRDefault="009E493F">
      <w:pPr>
        <w:pStyle w:val="Heading3"/>
        <w:tabs>
          <w:tab w:val="left" w:pos="720"/>
        </w:tabs>
        <w:jc w:val="left"/>
        <w:rPr>
          <w:rFonts w:asciiTheme="minorHAnsi" w:hAnsiTheme="minorHAnsi"/>
          <w:u w:val="none"/>
        </w:rPr>
      </w:pPr>
    </w:p>
    <w:p w:rsidR="009E493F" w:rsidRPr="001939D1" w:rsidRDefault="009E493F">
      <w:pPr>
        <w:pStyle w:val="Heading3"/>
        <w:tabs>
          <w:tab w:val="left" w:pos="720"/>
        </w:tabs>
        <w:jc w:val="left"/>
        <w:rPr>
          <w:rFonts w:asciiTheme="minorHAnsi" w:hAnsiTheme="minorHAnsi"/>
          <w:u w:val="none"/>
        </w:rPr>
      </w:pPr>
      <w:r w:rsidRPr="001939D1">
        <w:rPr>
          <w:rFonts w:asciiTheme="minorHAnsi" w:hAnsiTheme="minorHAnsi"/>
          <w:u w:val="none"/>
        </w:rPr>
        <w:t xml:space="preserve">SIGNED  </w:t>
      </w:r>
      <w:r w:rsidRPr="001939D1">
        <w:rPr>
          <w:rFonts w:asciiTheme="minorHAnsi" w:hAnsiTheme="minorHAnsi"/>
          <w:u w:val="none"/>
        </w:rPr>
        <w:tab/>
        <w:t>___________________(ASSESSOR)</w:t>
      </w:r>
      <w:r w:rsidRPr="001939D1">
        <w:rPr>
          <w:rFonts w:asciiTheme="minorHAnsi" w:hAnsiTheme="minorHAnsi"/>
          <w:u w:val="none"/>
        </w:rPr>
        <w:tab/>
        <w:t>DATE _________________</w:t>
      </w:r>
    </w:p>
    <w:p w:rsidR="009E493F" w:rsidRPr="001939D1" w:rsidRDefault="009E493F">
      <w:pPr>
        <w:rPr>
          <w:rFonts w:asciiTheme="minorHAnsi" w:hAnsiTheme="minorHAnsi"/>
        </w:rPr>
      </w:pPr>
    </w:p>
    <w:p w:rsidR="009E493F" w:rsidRPr="001939D1" w:rsidRDefault="009E493F">
      <w:pPr>
        <w:rPr>
          <w:rFonts w:asciiTheme="minorHAnsi" w:hAnsiTheme="minorHAnsi"/>
        </w:rPr>
      </w:pPr>
    </w:p>
    <w:p w:rsidR="009E493F" w:rsidRPr="001939D1" w:rsidRDefault="001939D1">
      <w:pPr>
        <w:jc w:val="center"/>
        <w:rPr>
          <w:rFonts w:asciiTheme="minorHAnsi" w:hAnsiTheme="minorHAnsi"/>
          <w:b/>
          <w:sz w:val="48"/>
          <w:szCs w:val="48"/>
          <w:u w:val="single"/>
        </w:rPr>
      </w:pPr>
      <w:r>
        <w:rPr>
          <w:rFonts w:asciiTheme="minorHAnsi" w:hAnsiTheme="minorHAnsi"/>
          <w:noProof/>
          <w:lang w:eastAsia="en-GB"/>
        </w:rPr>
        <w:drawing>
          <wp:inline distT="0" distB="0" distL="0" distR="0">
            <wp:extent cx="889000" cy="1104900"/>
            <wp:effectExtent l="19050" t="0" r="6350" b="0"/>
            <wp:docPr id="19" name="Picture 31" descr="PE0108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1085_"/>
                    <pic:cNvPicPr>
                      <a:picLocks noChangeAspect="1" noChangeArrowheads="1"/>
                    </pic:cNvPicPr>
                  </pic:nvPicPr>
                  <pic:blipFill>
                    <a:blip r:embed="rId7"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1422400" cy="838200"/>
            <wp:effectExtent l="19050" t="0" r="6350" b="0"/>
            <wp:docPr id="20" name="Picture 32" descr="BD066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06630_"/>
                    <pic:cNvPicPr>
                      <a:picLocks noChangeAspect="1" noChangeArrowheads="1"/>
                    </pic:cNvPicPr>
                  </pic:nvPicPr>
                  <pic:blipFill>
                    <a:blip r:embed="rId8" cstate="print"/>
                    <a:srcRect/>
                    <a:stretch>
                      <a:fillRect/>
                    </a:stretch>
                  </pic:blipFill>
                  <pic:spPr bwMode="auto">
                    <a:xfrm>
                      <a:off x="0" y="0"/>
                      <a:ext cx="1422400" cy="838200"/>
                    </a:xfrm>
                    <a:prstGeom prst="rect">
                      <a:avLst/>
                    </a:prstGeom>
                    <a:noFill/>
                    <a:ln w="9525">
                      <a:noFill/>
                      <a:miter lim="800000"/>
                      <a:headEnd/>
                      <a:tailEnd/>
                    </a:ln>
                  </pic:spPr>
                </pic:pic>
              </a:graphicData>
            </a:graphic>
          </wp:inline>
        </w:drawing>
      </w:r>
      <w:r>
        <w:rPr>
          <w:rFonts w:asciiTheme="minorHAnsi" w:hAnsiTheme="minorHAnsi"/>
          <w:noProof/>
          <w:lang w:eastAsia="en-GB"/>
        </w:rPr>
        <w:drawing>
          <wp:inline distT="0" distB="0" distL="0" distR="0">
            <wp:extent cx="889000" cy="1104900"/>
            <wp:effectExtent l="19050" t="0" r="0" b="0"/>
            <wp:docPr id="21" name="Picture 33" descr="BD0001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00013_"/>
                    <pic:cNvPicPr>
                      <a:picLocks noChangeAspect="1" noChangeArrowheads="1"/>
                    </pic:cNvPicPr>
                  </pic:nvPicPr>
                  <pic:blipFill>
                    <a:blip r:embed="rId9" cstate="print"/>
                    <a:srcRect/>
                    <a:stretch>
                      <a:fillRect/>
                    </a:stretch>
                  </pic:blipFill>
                  <pic:spPr bwMode="auto">
                    <a:xfrm>
                      <a:off x="0" y="0"/>
                      <a:ext cx="889000" cy="1104900"/>
                    </a:xfrm>
                    <a:prstGeom prst="rect">
                      <a:avLst/>
                    </a:prstGeom>
                    <a:noFill/>
                    <a:ln w="9525">
                      <a:noFill/>
                      <a:miter lim="800000"/>
                      <a:headEnd/>
                      <a:tailEnd/>
                    </a:ln>
                  </pic:spPr>
                </pic:pic>
              </a:graphicData>
            </a:graphic>
          </wp:inline>
        </w:drawing>
      </w:r>
    </w:p>
    <w:p w:rsidR="009E493F" w:rsidRPr="001939D1" w:rsidRDefault="009E493F">
      <w:pPr>
        <w:jc w:val="center"/>
        <w:rPr>
          <w:rFonts w:asciiTheme="minorHAnsi" w:hAnsiTheme="minorHAnsi"/>
          <w:b/>
          <w:sz w:val="40"/>
          <w:szCs w:val="40"/>
          <w:u w:val="single"/>
        </w:rPr>
      </w:pPr>
    </w:p>
    <w:p w:rsidR="009E493F" w:rsidRPr="001939D1" w:rsidRDefault="009E493F">
      <w:pPr>
        <w:jc w:val="center"/>
        <w:rPr>
          <w:rFonts w:asciiTheme="minorHAnsi" w:hAnsiTheme="minorHAnsi"/>
          <w:b/>
          <w:sz w:val="40"/>
          <w:szCs w:val="40"/>
          <w:u w:val="single"/>
        </w:rPr>
      </w:pPr>
      <w:r w:rsidRPr="001939D1">
        <w:rPr>
          <w:rFonts w:asciiTheme="minorHAnsi" w:hAnsiTheme="minorHAnsi"/>
          <w:b/>
          <w:sz w:val="40"/>
          <w:szCs w:val="40"/>
          <w:u w:val="single"/>
        </w:rPr>
        <w:t>UNIT 14 - EXERCISE, HEALTH AND LIFESTYLE</w:t>
      </w:r>
    </w:p>
    <w:p w:rsidR="009E493F" w:rsidRPr="001939D1" w:rsidRDefault="009E493F">
      <w:pPr>
        <w:jc w:val="center"/>
        <w:rPr>
          <w:rFonts w:asciiTheme="minorHAnsi" w:hAnsiTheme="minorHAnsi"/>
          <w:b/>
          <w:sz w:val="32"/>
          <w:szCs w:val="32"/>
          <w:u w:val="single"/>
        </w:rPr>
      </w:pPr>
    </w:p>
    <w:p w:rsidR="009E493F" w:rsidRPr="001939D1" w:rsidRDefault="009E493F">
      <w:pPr>
        <w:jc w:val="center"/>
        <w:rPr>
          <w:rFonts w:asciiTheme="minorHAnsi" w:eastAsia="Calibri" w:hAnsiTheme="minorHAnsi"/>
          <w:b/>
          <w:color w:val="000000"/>
          <w:sz w:val="40"/>
          <w:szCs w:val="40"/>
          <w:u w:val="single"/>
          <w:lang w:eastAsia="en-GB"/>
        </w:rPr>
      </w:pPr>
      <w:r w:rsidRPr="001939D1">
        <w:rPr>
          <w:rFonts w:asciiTheme="minorHAnsi" w:hAnsiTheme="minorHAnsi"/>
          <w:b/>
          <w:sz w:val="40"/>
          <w:szCs w:val="40"/>
          <w:u w:val="single"/>
        </w:rPr>
        <w:t>OUTLINE LEARNING PLAN (6</w:t>
      </w:r>
      <w:r w:rsidRPr="001939D1">
        <w:rPr>
          <w:rFonts w:asciiTheme="minorHAnsi" w:eastAsia="Calibri" w:hAnsiTheme="minorHAnsi"/>
          <w:b/>
          <w:color w:val="000000"/>
          <w:sz w:val="40"/>
          <w:szCs w:val="40"/>
          <w:u w:val="single"/>
          <w:lang w:eastAsia="en-GB"/>
        </w:rPr>
        <w:t>0 G.L.H.)</w:t>
      </w:r>
    </w:p>
    <w:p w:rsidR="009E493F" w:rsidRPr="001939D1" w:rsidRDefault="009E493F">
      <w:pPr>
        <w:autoSpaceDE w:val="0"/>
        <w:autoSpaceDN w:val="0"/>
        <w:adjustRightInd w:val="0"/>
        <w:rPr>
          <w:rFonts w:asciiTheme="minorHAnsi" w:eastAsia="Calibri" w:hAnsiTheme="minorHAnsi"/>
          <w:b/>
          <w:color w:val="000000"/>
          <w:sz w:val="32"/>
          <w:szCs w:val="32"/>
          <w:lang w:eastAsia="en-GB"/>
        </w:rPr>
      </w:pPr>
    </w:p>
    <w:p w:rsidR="009E493F" w:rsidRPr="001939D1" w:rsidRDefault="009E493F">
      <w:pPr>
        <w:autoSpaceDE w:val="0"/>
        <w:autoSpaceDN w:val="0"/>
        <w:adjustRightInd w:val="0"/>
        <w:rPr>
          <w:rFonts w:asciiTheme="minorHAnsi" w:eastAsia="Calibri" w:hAnsiTheme="minorHAnsi"/>
          <w:b/>
          <w:color w:val="000000"/>
          <w:sz w:val="32"/>
          <w:szCs w:val="32"/>
          <w:lang w:eastAsia="en-GB"/>
        </w:rPr>
      </w:pPr>
      <w:r w:rsidRPr="001939D1">
        <w:rPr>
          <w:rFonts w:asciiTheme="minorHAnsi" w:eastAsia="Calibri" w:hAnsiTheme="minorHAnsi"/>
          <w:b/>
          <w:color w:val="000000"/>
          <w:sz w:val="32"/>
          <w:szCs w:val="32"/>
          <w:lang w:eastAsia="en-GB"/>
        </w:rPr>
        <w:t>Introduction and overview of the unit</w:t>
      </w:r>
    </w:p>
    <w:p w:rsidR="009E493F" w:rsidRPr="001939D1" w:rsidRDefault="009E493F">
      <w:pPr>
        <w:autoSpaceDE w:val="0"/>
        <w:autoSpaceDN w:val="0"/>
        <w:adjustRightInd w:val="0"/>
        <w:rPr>
          <w:rFonts w:asciiTheme="minorHAnsi" w:eastAsia="Calibri" w:hAnsiTheme="minorHAnsi" w:cs="Humanist531BT-BoldA"/>
          <w:b/>
          <w:bCs/>
          <w:color w:val="000000"/>
          <w:sz w:val="28"/>
          <w:szCs w:val="28"/>
          <w:lang w:eastAsia="en-GB"/>
        </w:rPr>
      </w:pPr>
    </w:p>
    <w:p w:rsidR="009E493F" w:rsidRPr="001939D1" w:rsidRDefault="009E493F">
      <w:pPr>
        <w:autoSpaceDE w:val="0"/>
        <w:autoSpaceDN w:val="0"/>
        <w:adjustRightInd w:val="0"/>
        <w:rPr>
          <w:rFonts w:asciiTheme="minorHAnsi" w:eastAsia="Calibri" w:hAnsiTheme="minorHAnsi"/>
          <w:b/>
          <w:bCs/>
          <w:sz w:val="32"/>
          <w:szCs w:val="32"/>
          <w:lang w:eastAsia="en-GB"/>
        </w:rPr>
      </w:pPr>
      <w:r w:rsidRPr="001939D1">
        <w:rPr>
          <w:rFonts w:asciiTheme="minorHAnsi" w:eastAsia="Calibri" w:hAnsiTheme="minorHAnsi"/>
          <w:b/>
          <w:bCs/>
          <w:color w:val="000000"/>
          <w:sz w:val="32"/>
          <w:szCs w:val="32"/>
          <w:lang w:eastAsia="en-GB"/>
        </w:rPr>
        <w:t xml:space="preserve">Assignment 1: </w:t>
      </w:r>
      <w:r w:rsidRPr="001939D1">
        <w:rPr>
          <w:rFonts w:asciiTheme="minorHAnsi" w:eastAsia="Calibri" w:hAnsiTheme="minorHAnsi"/>
          <w:b/>
          <w:bCs/>
          <w:sz w:val="32"/>
          <w:szCs w:val="32"/>
          <w:lang w:eastAsia="en-GB"/>
        </w:rPr>
        <w:t xml:space="preserve">Lifestyle, Health and Lifestyle Improvement </w:t>
      </w:r>
    </w:p>
    <w:p w:rsidR="009E493F" w:rsidRPr="001939D1" w:rsidRDefault="009E493F">
      <w:pPr>
        <w:autoSpaceDE w:val="0"/>
        <w:autoSpaceDN w:val="0"/>
        <w:adjustRightInd w:val="0"/>
        <w:rPr>
          <w:rFonts w:asciiTheme="minorHAnsi" w:eastAsia="Calibri" w:hAnsiTheme="minorHAnsi"/>
          <w:b/>
          <w:color w:val="000000"/>
          <w:sz w:val="32"/>
          <w:szCs w:val="32"/>
          <w:lang w:eastAsia="en-GB"/>
        </w:rPr>
      </w:pPr>
      <w:r w:rsidRPr="001939D1">
        <w:rPr>
          <w:rFonts w:asciiTheme="minorHAnsi" w:eastAsia="Calibri" w:hAnsiTheme="minorHAnsi"/>
          <w:b/>
          <w:bCs/>
          <w:sz w:val="32"/>
          <w:szCs w:val="32"/>
          <w:lang w:eastAsia="en-GB"/>
        </w:rPr>
        <w:t xml:space="preserve">(P1, P2, M1, M2, D1) </w:t>
      </w:r>
      <w:r w:rsidRPr="001939D1">
        <w:rPr>
          <w:rFonts w:asciiTheme="minorHAnsi" w:eastAsia="Calibri" w:hAnsiTheme="minorHAnsi"/>
          <w:b/>
          <w:color w:val="000000"/>
          <w:sz w:val="32"/>
          <w:szCs w:val="32"/>
          <w:lang w:eastAsia="en-GB"/>
        </w:rPr>
        <w:t xml:space="preserve">Suggested time – 24 Guided Learning Hours </w:t>
      </w:r>
    </w:p>
    <w:p w:rsidR="009E493F" w:rsidRPr="001939D1" w:rsidRDefault="009E493F">
      <w:pPr>
        <w:autoSpaceDE w:val="0"/>
        <w:autoSpaceDN w:val="0"/>
        <w:adjustRightInd w:val="0"/>
        <w:rPr>
          <w:rFonts w:asciiTheme="minorHAnsi" w:eastAsia="Calibri" w:hAnsiTheme="minorHAnsi"/>
          <w:b/>
          <w:color w:val="000000"/>
          <w:sz w:val="16"/>
          <w:szCs w:val="16"/>
          <w:lang w:eastAsia="en-GB"/>
        </w:rPr>
      </w:pPr>
    </w:p>
    <w:p w:rsidR="009E493F" w:rsidRPr="001939D1" w:rsidRDefault="009E493F">
      <w:pPr>
        <w:numPr>
          <w:ilvl w:val="0"/>
          <w:numId w:val="24"/>
        </w:numPr>
        <w:autoSpaceDE w:val="0"/>
        <w:autoSpaceDN w:val="0"/>
        <w:adjustRightInd w:val="0"/>
        <w:rPr>
          <w:rFonts w:asciiTheme="minorHAnsi" w:eastAsia="Calibri" w:hAnsiTheme="minorHAnsi"/>
          <w:color w:val="000000"/>
          <w:sz w:val="28"/>
          <w:szCs w:val="28"/>
          <w:lang w:eastAsia="en-GB"/>
        </w:rPr>
      </w:pPr>
      <w:r w:rsidRPr="001939D1">
        <w:rPr>
          <w:rFonts w:asciiTheme="minorHAnsi" w:eastAsia="Calibri" w:hAnsiTheme="minorHAnsi"/>
          <w:color w:val="000000"/>
          <w:sz w:val="28"/>
          <w:szCs w:val="28"/>
          <w:lang w:eastAsia="en-GB"/>
        </w:rPr>
        <w:t>Tutor introduces the unit and assignment brief</w:t>
      </w:r>
    </w:p>
    <w:p w:rsidR="009E493F" w:rsidRPr="001939D1" w:rsidRDefault="009E493F">
      <w:pPr>
        <w:autoSpaceDE w:val="0"/>
        <w:autoSpaceDN w:val="0"/>
        <w:adjustRightInd w:val="0"/>
        <w:ind w:left="720"/>
        <w:rPr>
          <w:rFonts w:asciiTheme="minorHAnsi" w:eastAsia="Calibri" w:hAnsiTheme="minorHAnsi"/>
          <w:color w:val="000000"/>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Physical activity recommendations and health benefits</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Alcohol recommendations, health risks of excessive drinking</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Health risks of smoking</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Health risks of excessive stress</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Healthy eating</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Evaluation of personal lifestyle: individual evaluation of lifestyle including work completed in learners’ own time</w:t>
      </w:r>
    </w:p>
    <w:p w:rsidR="009E493F" w:rsidRPr="001939D1" w:rsidRDefault="009E493F">
      <w:pPr>
        <w:autoSpaceDE w:val="0"/>
        <w:autoSpaceDN w:val="0"/>
        <w:adjustRightInd w:val="0"/>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Increasing physical activity – practical activities using pedometers including learner activity completed in own time</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lastRenderedPageBreak/>
        <w:t>Lifestyle questionnaire design – tutor introduces topic. Group evaluation of questionnaires and individual design of own questionnaire.</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Consultation skills – role play.</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4"/>
        </w:numPr>
        <w:autoSpaceDE w:val="0"/>
        <w:autoSpaceDN w:val="0"/>
        <w:adjustRightInd w:val="0"/>
        <w:rPr>
          <w:rFonts w:asciiTheme="minorHAnsi" w:eastAsia="Calibri" w:hAnsiTheme="minorHAnsi"/>
          <w:color w:val="000000"/>
          <w:sz w:val="28"/>
          <w:szCs w:val="28"/>
          <w:lang w:eastAsia="en-GB"/>
        </w:rPr>
      </w:pPr>
      <w:r w:rsidRPr="001939D1">
        <w:rPr>
          <w:rFonts w:asciiTheme="minorHAnsi" w:eastAsia="Calibri" w:hAnsiTheme="minorHAnsi"/>
          <w:color w:val="000000"/>
          <w:sz w:val="28"/>
          <w:szCs w:val="28"/>
          <w:lang w:eastAsia="en-GB"/>
        </w:rPr>
        <w:t xml:space="preserve">Students prepare and complete assignment </w:t>
      </w:r>
    </w:p>
    <w:p w:rsidR="009E493F" w:rsidRPr="001939D1" w:rsidRDefault="009E493F">
      <w:pPr>
        <w:autoSpaceDE w:val="0"/>
        <w:autoSpaceDN w:val="0"/>
        <w:adjustRightInd w:val="0"/>
        <w:ind w:left="1440"/>
        <w:rPr>
          <w:rFonts w:asciiTheme="minorHAnsi" w:eastAsia="Calibri" w:hAnsiTheme="minorHAnsi"/>
          <w:color w:val="000000"/>
          <w:sz w:val="28"/>
          <w:szCs w:val="28"/>
          <w:lang w:eastAsia="en-GB"/>
        </w:rPr>
      </w:pPr>
    </w:p>
    <w:p w:rsidR="009E493F" w:rsidRPr="001939D1" w:rsidRDefault="009E493F">
      <w:pPr>
        <w:autoSpaceDE w:val="0"/>
        <w:autoSpaceDN w:val="0"/>
        <w:adjustRightInd w:val="0"/>
        <w:rPr>
          <w:rFonts w:asciiTheme="minorHAnsi" w:eastAsia="Calibri" w:hAnsiTheme="minorHAnsi"/>
          <w:b/>
          <w:bCs/>
          <w:color w:val="000000"/>
          <w:sz w:val="24"/>
          <w:szCs w:val="24"/>
          <w:lang w:eastAsia="en-GB"/>
        </w:rPr>
      </w:pPr>
    </w:p>
    <w:p w:rsidR="009E493F" w:rsidRPr="001939D1" w:rsidRDefault="009E493F">
      <w:pPr>
        <w:autoSpaceDE w:val="0"/>
        <w:autoSpaceDN w:val="0"/>
        <w:adjustRightInd w:val="0"/>
        <w:rPr>
          <w:rFonts w:asciiTheme="minorHAnsi" w:eastAsia="Calibri" w:hAnsiTheme="minorHAnsi"/>
          <w:b/>
          <w:bCs/>
          <w:sz w:val="32"/>
          <w:szCs w:val="32"/>
          <w:lang w:eastAsia="en-GB"/>
        </w:rPr>
      </w:pPr>
      <w:r w:rsidRPr="001939D1">
        <w:rPr>
          <w:rFonts w:asciiTheme="minorHAnsi" w:eastAsia="Calibri" w:hAnsiTheme="minorHAnsi"/>
          <w:b/>
          <w:bCs/>
          <w:color w:val="000000"/>
          <w:sz w:val="32"/>
          <w:szCs w:val="32"/>
          <w:lang w:eastAsia="en-GB"/>
        </w:rPr>
        <w:t xml:space="preserve">Assignment 2: </w:t>
      </w:r>
      <w:r w:rsidRPr="001939D1">
        <w:rPr>
          <w:rFonts w:asciiTheme="minorHAnsi" w:eastAsia="Calibri" w:hAnsiTheme="minorHAnsi"/>
          <w:b/>
          <w:bCs/>
          <w:sz w:val="32"/>
          <w:szCs w:val="32"/>
          <w:lang w:eastAsia="en-GB"/>
        </w:rPr>
        <w:t>Lifestyle Improvement (P3, P4, M3, D2)</w:t>
      </w:r>
    </w:p>
    <w:p w:rsidR="009E493F" w:rsidRPr="001939D1" w:rsidRDefault="009E493F">
      <w:pPr>
        <w:autoSpaceDE w:val="0"/>
        <w:autoSpaceDN w:val="0"/>
        <w:adjustRightInd w:val="0"/>
        <w:rPr>
          <w:rFonts w:asciiTheme="minorHAnsi" w:eastAsia="Calibri" w:hAnsiTheme="minorHAnsi"/>
          <w:color w:val="000000"/>
          <w:sz w:val="32"/>
          <w:szCs w:val="32"/>
          <w:lang w:eastAsia="en-GB"/>
        </w:rPr>
      </w:pPr>
      <w:r w:rsidRPr="001939D1">
        <w:rPr>
          <w:rFonts w:asciiTheme="minorHAnsi" w:eastAsia="Calibri" w:hAnsiTheme="minorHAnsi"/>
          <w:b/>
          <w:color w:val="000000"/>
          <w:sz w:val="32"/>
          <w:szCs w:val="32"/>
          <w:lang w:eastAsia="en-GB"/>
        </w:rPr>
        <w:t>Suggested time – 32 Guided Learning Hours</w:t>
      </w:r>
    </w:p>
    <w:p w:rsidR="009E493F" w:rsidRPr="001939D1" w:rsidRDefault="009E493F">
      <w:pPr>
        <w:autoSpaceDE w:val="0"/>
        <w:autoSpaceDN w:val="0"/>
        <w:adjustRightInd w:val="0"/>
        <w:rPr>
          <w:rFonts w:asciiTheme="minorHAnsi" w:eastAsia="Calibri" w:hAnsiTheme="minorHAnsi"/>
          <w:color w:val="000000"/>
          <w:sz w:val="24"/>
          <w:szCs w:val="24"/>
          <w:lang w:eastAsia="en-GB"/>
        </w:rPr>
      </w:pPr>
    </w:p>
    <w:p w:rsidR="009E493F" w:rsidRPr="001939D1" w:rsidRDefault="009E493F">
      <w:pPr>
        <w:numPr>
          <w:ilvl w:val="0"/>
          <w:numId w:val="25"/>
        </w:numPr>
        <w:autoSpaceDE w:val="0"/>
        <w:autoSpaceDN w:val="0"/>
        <w:adjustRightInd w:val="0"/>
        <w:rPr>
          <w:rFonts w:asciiTheme="minorHAnsi" w:eastAsia="Calibri" w:hAnsiTheme="minorHAnsi"/>
          <w:color w:val="000000"/>
          <w:sz w:val="28"/>
          <w:szCs w:val="28"/>
          <w:lang w:eastAsia="en-GB"/>
        </w:rPr>
      </w:pPr>
      <w:r w:rsidRPr="001939D1">
        <w:rPr>
          <w:rFonts w:asciiTheme="minorHAnsi" w:eastAsia="Calibri" w:hAnsiTheme="minorHAnsi"/>
          <w:color w:val="000000"/>
          <w:sz w:val="28"/>
          <w:szCs w:val="28"/>
          <w:lang w:eastAsia="en-GB"/>
        </w:rPr>
        <w:t>Tutor introduces the assignment brief</w:t>
      </w:r>
    </w:p>
    <w:p w:rsidR="009E493F" w:rsidRPr="001939D1" w:rsidRDefault="009E493F">
      <w:pPr>
        <w:autoSpaceDE w:val="0"/>
        <w:autoSpaceDN w:val="0"/>
        <w:adjustRightInd w:val="0"/>
        <w:ind w:left="720"/>
        <w:rPr>
          <w:rFonts w:asciiTheme="minorHAnsi" w:eastAsia="Calibri" w:hAnsiTheme="minorHAnsi"/>
          <w:color w:val="000000"/>
          <w:sz w:val="28"/>
          <w:szCs w:val="28"/>
          <w:lang w:eastAsia="en-GB"/>
        </w:rPr>
      </w:pPr>
    </w:p>
    <w:p w:rsidR="009E493F" w:rsidRPr="001939D1" w:rsidRDefault="009E493F">
      <w:pPr>
        <w:numPr>
          <w:ilvl w:val="0"/>
          <w:numId w:val="25"/>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Planning health-related exercise programmes – tutor introduces topic. Small-group case studies. Learners plan a health-related exercise programme for an individual, case studies provided. Feed back to class.</w:t>
      </w:r>
    </w:p>
    <w:p w:rsidR="009E493F" w:rsidRPr="001939D1" w:rsidRDefault="009E493F">
      <w:pPr>
        <w:autoSpaceDE w:val="0"/>
        <w:autoSpaceDN w:val="0"/>
        <w:adjustRightInd w:val="0"/>
        <w:rPr>
          <w:rFonts w:asciiTheme="minorHAnsi" w:eastAsia="Calibri" w:hAnsiTheme="minorHAnsi"/>
          <w:sz w:val="28"/>
          <w:szCs w:val="28"/>
          <w:lang w:eastAsia="en-GB"/>
        </w:rPr>
      </w:pPr>
    </w:p>
    <w:p w:rsidR="009E493F" w:rsidRPr="001939D1" w:rsidRDefault="009E493F">
      <w:pPr>
        <w:numPr>
          <w:ilvl w:val="0"/>
          <w:numId w:val="25"/>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Smoking cessation and ways to reduce alcohol consumption: tutor facilitates class discussion on strategies. Small group activity making recommendations for scenarios provided and feedback to class.</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5"/>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Stress management techniques: tutor-led practical activities covering time management, positive self talk, relaxation, breathing, assertiveness and goal setting.</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5"/>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Dietary changes – tutor introduces topic. Small-group case studies. Learners make recommendations on how to improve a diet based on food dietary information provided. Feed back to class.</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5"/>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Behaviour change – tutor-led class discussion on behaviour change and strategies that can be used.</w:t>
      </w:r>
    </w:p>
    <w:p w:rsidR="009E493F" w:rsidRPr="001939D1" w:rsidRDefault="009E493F">
      <w:pPr>
        <w:pStyle w:val="ListParagraph"/>
        <w:rPr>
          <w:rFonts w:asciiTheme="minorHAnsi" w:eastAsia="Calibri" w:hAnsiTheme="minorHAnsi"/>
          <w:sz w:val="28"/>
          <w:szCs w:val="28"/>
          <w:lang w:eastAsia="en-GB"/>
        </w:rPr>
      </w:pPr>
    </w:p>
    <w:p w:rsidR="009E493F" w:rsidRPr="001939D1" w:rsidRDefault="009E493F">
      <w:pPr>
        <w:numPr>
          <w:ilvl w:val="0"/>
          <w:numId w:val="25"/>
        </w:numPr>
        <w:autoSpaceDE w:val="0"/>
        <w:autoSpaceDN w:val="0"/>
        <w:adjustRightInd w:val="0"/>
        <w:rPr>
          <w:rFonts w:asciiTheme="minorHAnsi" w:eastAsia="Calibri" w:hAnsiTheme="minorHAnsi"/>
          <w:sz w:val="28"/>
          <w:szCs w:val="28"/>
          <w:lang w:eastAsia="en-GB"/>
        </w:rPr>
      </w:pPr>
      <w:r w:rsidRPr="001939D1">
        <w:rPr>
          <w:rFonts w:asciiTheme="minorHAnsi" w:eastAsia="Calibri" w:hAnsiTheme="minorHAnsi"/>
          <w:sz w:val="28"/>
          <w:szCs w:val="28"/>
          <w:lang w:eastAsia="en-GB"/>
        </w:rPr>
        <w:t>Planning a six-week programme – advice on design. Learner work independently</w:t>
      </w:r>
    </w:p>
    <w:p w:rsidR="009E493F" w:rsidRPr="001939D1" w:rsidRDefault="009E493F">
      <w:pPr>
        <w:autoSpaceDE w:val="0"/>
        <w:autoSpaceDN w:val="0"/>
        <w:adjustRightInd w:val="0"/>
        <w:ind w:left="360"/>
        <w:rPr>
          <w:rFonts w:asciiTheme="minorHAnsi" w:eastAsia="Calibri" w:hAnsiTheme="minorHAnsi"/>
          <w:color w:val="000000"/>
          <w:sz w:val="28"/>
          <w:szCs w:val="28"/>
          <w:lang w:eastAsia="en-GB"/>
        </w:rPr>
      </w:pPr>
    </w:p>
    <w:p w:rsidR="009E493F" w:rsidRPr="001939D1" w:rsidRDefault="009E493F">
      <w:pPr>
        <w:numPr>
          <w:ilvl w:val="0"/>
          <w:numId w:val="25"/>
        </w:numPr>
        <w:autoSpaceDE w:val="0"/>
        <w:autoSpaceDN w:val="0"/>
        <w:adjustRightInd w:val="0"/>
        <w:rPr>
          <w:rFonts w:asciiTheme="minorHAnsi" w:eastAsia="Calibri" w:hAnsiTheme="minorHAnsi"/>
          <w:color w:val="000000"/>
          <w:sz w:val="28"/>
          <w:szCs w:val="28"/>
          <w:lang w:eastAsia="en-GB"/>
        </w:rPr>
      </w:pPr>
      <w:r w:rsidRPr="001939D1">
        <w:rPr>
          <w:rFonts w:asciiTheme="minorHAnsi" w:eastAsia="Calibri" w:hAnsiTheme="minorHAnsi"/>
          <w:color w:val="000000"/>
          <w:sz w:val="28"/>
          <w:szCs w:val="28"/>
          <w:lang w:eastAsia="en-GB"/>
        </w:rPr>
        <w:t xml:space="preserve">Students prepare and complete assignment </w:t>
      </w:r>
    </w:p>
    <w:p w:rsidR="009E493F" w:rsidRPr="001939D1" w:rsidRDefault="009E493F">
      <w:pPr>
        <w:autoSpaceDE w:val="0"/>
        <w:autoSpaceDN w:val="0"/>
        <w:adjustRightInd w:val="0"/>
        <w:rPr>
          <w:rFonts w:asciiTheme="minorHAnsi" w:eastAsia="Calibri" w:hAnsiTheme="minorHAnsi"/>
          <w:b/>
          <w:bCs/>
          <w:color w:val="000000"/>
          <w:sz w:val="16"/>
          <w:szCs w:val="16"/>
          <w:lang w:eastAsia="en-GB"/>
        </w:rPr>
      </w:pPr>
    </w:p>
    <w:p w:rsidR="009E493F" w:rsidRPr="001939D1" w:rsidRDefault="009E493F">
      <w:pPr>
        <w:autoSpaceDE w:val="0"/>
        <w:autoSpaceDN w:val="0"/>
        <w:adjustRightInd w:val="0"/>
        <w:ind w:left="720"/>
        <w:rPr>
          <w:rFonts w:asciiTheme="minorHAnsi" w:eastAsia="Calibri" w:hAnsiTheme="minorHAnsi"/>
          <w:bCs/>
          <w:color w:val="000000"/>
          <w:sz w:val="16"/>
          <w:szCs w:val="16"/>
          <w:lang w:eastAsia="en-GB"/>
        </w:rPr>
      </w:pPr>
    </w:p>
    <w:p w:rsidR="009E493F" w:rsidRPr="001939D1" w:rsidRDefault="009E493F">
      <w:pPr>
        <w:autoSpaceDE w:val="0"/>
        <w:autoSpaceDN w:val="0"/>
        <w:adjustRightInd w:val="0"/>
        <w:rPr>
          <w:rFonts w:asciiTheme="minorHAnsi" w:eastAsia="Calibri" w:hAnsiTheme="minorHAnsi"/>
          <w:color w:val="000000"/>
          <w:sz w:val="16"/>
          <w:szCs w:val="16"/>
          <w:lang w:eastAsia="en-GB"/>
        </w:rPr>
      </w:pPr>
    </w:p>
    <w:p w:rsidR="009E493F" w:rsidRPr="001939D1" w:rsidRDefault="009E493F">
      <w:pPr>
        <w:autoSpaceDE w:val="0"/>
        <w:autoSpaceDN w:val="0"/>
        <w:adjustRightInd w:val="0"/>
        <w:rPr>
          <w:rFonts w:asciiTheme="minorHAnsi" w:eastAsia="Calibri" w:hAnsiTheme="minorHAnsi"/>
          <w:b/>
          <w:color w:val="000000"/>
          <w:sz w:val="32"/>
          <w:szCs w:val="32"/>
          <w:lang w:eastAsia="en-GB"/>
        </w:rPr>
      </w:pPr>
      <w:r w:rsidRPr="001939D1">
        <w:rPr>
          <w:rFonts w:asciiTheme="minorHAnsi" w:eastAsia="Calibri" w:hAnsiTheme="minorHAnsi"/>
          <w:b/>
          <w:color w:val="000000"/>
          <w:sz w:val="32"/>
          <w:szCs w:val="32"/>
          <w:lang w:eastAsia="en-GB"/>
        </w:rPr>
        <w:t>Review of unit and assessment activities</w:t>
      </w:r>
    </w:p>
    <w:p w:rsidR="009E493F" w:rsidRDefault="009E493F">
      <w:pPr>
        <w:jc w:val="center"/>
        <w:rPr>
          <w:b/>
          <w:sz w:val="24"/>
          <w:szCs w:val="24"/>
          <w:u w:val="single"/>
        </w:rPr>
      </w:pPr>
    </w:p>
    <w:sectPr w:rsidR="009E493F">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3F" w:rsidRDefault="009E493F">
      <w:r>
        <w:separator/>
      </w:r>
    </w:p>
  </w:endnote>
  <w:endnote w:type="continuationSeparator" w:id="0">
    <w:p w:rsidR="009E493F" w:rsidRDefault="009E49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umanist521BT-LightItalic">
    <w:panose1 w:val="00000000000000000000"/>
    <w:charset w:val="00"/>
    <w:family w:val="swiss"/>
    <w:notTrueType/>
    <w:pitch w:val="default"/>
    <w:sig w:usb0="00000003" w:usb1="00000000" w:usb2="00000000" w:usb3="00000000" w:csb0="00000001"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3F" w:rsidRDefault="009E49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3F" w:rsidRDefault="009E493F">
      <w:r>
        <w:separator/>
      </w:r>
    </w:p>
  </w:footnote>
  <w:footnote w:type="continuationSeparator" w:id="0">
    <w:p w:rsidR="009E493F" w:rsidRDefault="009E49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3F" w:rsidRDefault="009E49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B39"/>
    <w:multiLevelType w:val="hybridMultilevel"/>
    <w:tmpl w:val="4E3A5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644E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981E26"/>
    <w:multiLevelType w:val="hybridMultilevel"/>
    <w:tmpl w:val="93882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F25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C130B3"/>
    <w:multiLevelType w:val="hybridMultilevel"/>
    <w:tmpl w:val="2EEEBB5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nsid w:val="0E5D340E"/>
    <w:multiLevelType w:val="hybridMultilevel"/>
    <w:tmpl w:val="0EA4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D5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DF3CB5"/>
    <w:multiLevelType w:val="hybridMultilevel"/>
    <w:tmpl w:val="3AF2D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4B5C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2315CED"/>
    <w:multiLevelType w:val="hybridMultilevel"/>
    <w:tmpl w:val="06DC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2873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5CC7E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701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EBC6C76"/>
    <w:multiLevelType w:val="hybridMultilevel"/>
    <w:tmpl w:val="585C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485A0D"/>
    <w:multiLevelType w:val="hybridMultilevel"/>
    <w:tmpl w:val="C5F0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4508C"/>
    <w:multiLevelType w:val="hybridMultilevel"/>
    <w:tmpl w:val="E20A2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06057"/>
    <w:multiLevelType w:val="hybridMultilevel"/>
    <w:tmpl w:val="6EEE2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3D37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E233C7"/>
    <w:multiLevelType w:val="hybridMultilevel"/>
    <w:tmpl w:val="1DF0F0A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8383681"/>
    <w:multiLevelType w:val="hybridMultilevel"/>
    <w:tmpl w:val="AD6227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60893322"/>
    <w:multiLevelType w:val="hybridMultilevel"/>
    <w:tmpl w:val="7BBC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3844FD"/>
    <w:multiLevelType w:val="hybridMultilevel"/>
    <w:tmpl w:val="4E4A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BCF2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FE86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70762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29050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7D6A2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FEB1DB5"/>
    <w:multiLevelType w:val="hybridMultilevel"/>
    <w:tmpl w:val="8984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num>
  <w:num w:numId="2">
    <w:abstractNumId w:val="1"/>
    <w:lvlOverride w:ilvl="0"/>
  </w:num>
  <w:num w:numId="3">
    <w:abstractNumId w:val="23"/>
    <w:lvlOverride w:ilvl="0"/>
  </w:num>
  <w:num w:numId="4">
    <w:abstractNumId w:val="26"/>
    <w:lvlOverride w:ilvl="0"/>
  </w:num>
  <w:num w:numId="5">
    <w:abstractNumId w:val="3"/>
    <w:lvlOverride w:ilvl="0"/>
  </w:num>
  <w:num w:numId="6">
    <w:abstractNumId w:val="11"/>
    <w:lvlOverride w:ilvl="0"/>
  </w:num>
  <w:num w:numId="7">
    <w:abstractNumId w:val="10"/>
    <w:lvlOverride w:ilvl="0"/>
  </w:num>
  <w:num w:numId="8">
    <w:abstractNumId w:val="12"/>
    <w:lvlOverride w:ilvl="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num>
  <w:num w:numId="11">
    <w:abstractNumId w:val="6"/>
    <w:lvlOverride w:ilvl="0"/>
  </w:num>
  <w:num w:numId="12">
    <w:abstractNumId w:val="22"/>
    <w:lvlOverride w:ilvl="0"/>
  </w:num>
  <w:num w:numId="13">
    <w:abstractNumId w:val="24"/>
    <w:lvlOverride w:ilvl="0"/>
  </w:num>
  <w:num w:numId="14">
    <w:abstractNumId w:val="25"/>
    <w:lvlOverride w:ilvl="0"/>
  </w:num>
  <w:num w:numId="15">
    <w:abstractNumId w:val="18"/>
  </w:num>
  <w:num w:numId="16">
    <w:abstractNumId w:val="19"/>
  </w:num>
  <w:num w:numId="17">
    <w:abstractNumId w:val="2"/>
  </w:num>
  <w:num w:numId="18">
    <w:abstractNumId w:val="9"/>
  </w:num>
  <w:num w:numId="19">
    <w:abstractNumId w:val="21"/>
  </w:num>
  <w:num w:numId="20">
    <w:abstractNumId w:val="0"/>
  </w:num>
  <w:num w:numId="21">
    <w:abstractNumId w:val="13"/>
  </w:num>
  <w:num w:numId="22">
    <w:abstractNumId w:val="4"/>
  </w:num>
  <w:num w:numId="23">
    <w:abstractNumId w:val="5"/>
  </w:num>
  <w:num w:numId="24">
    <w:abstractNumId w:val="15"/>
  </w:num>
  <w:num w:numId="25">
    <w:abstractNumId w:val="20"/>
  </w:num>
  <w:num w:numId="26">
    <w:abstractNumId w:val="14"/>
  </w:num>
  <w:num w:numId="27">
    <w:abstractNumId w:val="7"/>
  </w:num>
  <w:num w:numId="28">
    <w:abstractNumId w:val="2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65F3D"/>
    <w:rsid w:val="001939D1"/>
    <w:rsid w:val="00865F3D"/>
    <w:rsid w:val="009E49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lang w:eastAsia="en-US"/>
    </w:rPr>
  </w:style>
  <w:style w:type="paragraph" w:styleId="Heading1">
    <w:name w:val="heading 1"/>
    <w:basedOn w:val="Normal"/>
    <w:next w:val="Normal"/>
    <w:qFormat/>
    <w:pPr>
      <w:keepNext/>
      <w:jc w:val="center"/>
      <w:outlineLvl w:val="0"/>
    </w:pPr>
    <w:rPr>
      <w:b/>
      <w:sz w:val="32"/>
      <w:u w:val="single"/>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outlineLvl w:val="3"/>
    </w:pPr>
    <w:rPr>
      <w:color w:val="FF0000"/>
      <w:sz w:val="28"/>
      <w:szCs w:val="28"/>
    </w:rPr>
  </w:style>
  <w:style w:type="paragraph" w:styleId="Heading5">
    <w:name w:val="heading 5"/>
    <w:basedOn w:val="Normal"/>
    <w:next w:val="Normal"/>
    <w:qFormat/>
    <w:pPr>
      <w:keepNext/>
      <w:autoSpaceDE w:val="0"/>
      <w:autoSpaceDN w:val="0"/>
      <w:adjustRightInd w:val="0"/>
      <w:outlineLvl w:val="4"/>
    </w:pPr>
    <w:rPr>
      <w:rFonts w:eastAsia="Calibri"/>
      <w:b/>
      <w:bCs/>
      <w:color w:val="FF0000"/>
      <w:sz w:val="32"/>
      <w:szCs w:val="32"/>
      <w:lang w:eastAsia="en-GB"/>
    </w:rPr>
  </w:style>
  <w:style w:type="paragraph" w:styleId="Heading6">
    <w:name w:val="heading 6"/>
    <w:basedOn w:val="Normal"/>
    <w:next w:val="Normal"/>
    <w:qFormat/>
    <w:pPr>
      <w:keepNext/>
      <w:jc w:val="center"/>
      <w:outlineLvl w:val="5"/>
    </w:pPr>
    <w:rPr>
      <w:b/>
      <w:sz w:val="32"/>
      <w:u w:val="single"/>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sz w:val="32"/>
      <w:szCs w:val="20"/>
      <w:u w:val="single"/>
    </w:rPr>
  </w:style>
  <w:style w:type="character" w:customStyle="1" w:styleId="Heading2Char">
    <w:name w:val="Heading 2 Char"/>
    <w:basedOn w:val="DefaultParagraphFont"/>
    <w:semiHidden/>
    <w:rPr>
      <w:rFonts w:ascii="Times New Roman" w:eastAsia="Times New Roman" w:hAnsi="Times New Roman" w:cs="Times New Roman"/>
      <w:b/>
      <w:sz w:val="24"/>
      <w:szCs w:val="20"/>
      <w:u w:val="single"/>
    </w:rPr>
  </w:style>
  <w:style w:type="character" w:customStyle="1" w:styleId="Heading3Char">
    <w:name w:val="Heading 3 Char"/>
    <w:basedOn w:val="DefaultParagraphFont"/>
    <w:semiHidden/>
    <w:rPr>
      <w:rFonts w:ascii="Times New Roman" w:eastAsia="Times New Roman" w:hAnsi="Times New Roman" w:cs="Times New Roman"/>
      <w:b/>
      <w:sz w:val="24"/>
      <w:szCs w:val="20"/>
      <w:u w:val="single"/>
    </w:rPr>
  </w:style>
  <w:style w:type="character" w:customStyle="1" w:styleId="Heading6Char">
    <w:name w:val="Heading 6 Char"/>
    <w:basedOn w:val="DefaultParagraphFont"/>
    <w:semiHidden/>
    <w:rPr>
      <w:rFonts w:ascii="Times New Roman" w:eastAsia="Times New Roman" w:hAnsi="Times New Roman" w:cs="Times New Roman"/>
      <w:b/>
      <w:sz w:val="32"/>
      <w:szCs w:val="20"/>
      <w:u w:val="single"/>
    </w:rPr>
  </w:style>
  <w:style w:type="character" w:customStyle="1" w:styleId="Heading8Char">
    <w:name w:val="Heading 8 Char"/>
    <w:basedOn w:val="DefaultParagraphFont"/>
    <w:semiHidden/>
    <w:rPr>
      <w:rFonts w:ascii="Times New Roman" w:eastAsia="Times New Roman" w:hAnsi="Times New Roman" w:cs="Times New Roman"/>
      <w:b/>
      <w:sz w:val="24"/>
      <w:szCs w:val="20"/>
    </w:rPr>
  </w:style>
  <w:style w:type="character" w:customStyle="1" w:styleId="Heading9Char">
    <w:name w:val="Heading 9 Char"/>
    <w:basedOn w:val="DefaultParagraphFont"/>
    <w:semiHidden/>
    <w:rPr>
      <w:rFonts w:ascii="Times New Roman" w:eastAsia="Times New Roman" w:hAnsi="Times New Roman" w:cs="Times New Roman"/>
      <w:sz w:val="24"/>
      <w:szCs w:val="20"/>
    </w:rPr>
  </w:style>
  <w:style w:type="character" w:styleId="Hyperlink">
    <w:name w:val="Hyperlink"/>
    <w:basedOn w:val="DefaultParagraphFont"/>
    <w:semiHidden/>
    <w:unhideWhenUsed/>
    <w:rPr>
      <w:color w:val="0000FF"/>
      <w:u w:val="single"/>
    </w:rPr>
  </w:style>
  <w:style w:type="paragraph" w:styleId="BodyText">
    <w:name w:val="Body Text"/>
    <w:basedOn w:val="Normal"/>
    <w:semiHidden/>
    <w:unhideWhenUsed/>
    <w:rPr>
      <w:sz w:val="24"/>
    </w:rPr>
  </w:style>
  <w:style w:type="character" w:customStyle="1" w:styleId="BodyTextChar">
    <w:name w:val="Body Text Char"/>
    <w:basedOn w:val="DefaultParagraphFont"/>
    <w:semiHidden/>
    <w:rPr>
      <w:rFonts w:ascii="Times New Roman" w:eastAsia="Times New Roman" w:hAnsi="Times New Roman" w:cs="Times New Roman"/>
      <w:sz w:val="24"/>
      <w:szCs w:val="20"/>
    </w:rPr>
  </w:style>
  <w:style w:type="paragraph" w:customStyle="1" w:styleId="text">
    <w:name w:val="text"/>
    <w:basedOn w:val="Normal"/>
    <w:pPr>
      <w:spacing w:before="60" w:after="60" w:line="260" w:lineRule="atLeast"/>
    </w:pPr>
    <w:rPr>
      <w:sz w:val="22"/>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semiHidden/>
    <w:rPr>
      <w:rFonts w:ascii="Times New Roman" w:eastAsia="Times New Roman" w:hAnsi="Times New Roman" w:cs="Times New Roman"/>
      <w:sz w:val="20"/>
      <w:szCs w:val="20"/>
    </w:rPr>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emiHidden/>
    <w:rPr>
      <w:rFonts w:ascii="Times New Roman" w:eastAsia="Times New Roman" w:hAnsi="Times New Roman" w:cs="Times New Roman"/>
      <w:sz w:val="20"/>
      <w:szCs w:val="20"/>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eastAsia="Times New Roman" w:hAnsi="Tahoma" w:cs="Tahoma"/>
      <w:sz w:val="16"/>
      <w:szCs w:val="16"/>
    </w:rPr>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google.co.uk/imgres?imgurl=http://urlifestyle.files.wordpress.com/2009/01/healthy-lifestyle.jpg&amp;imgrefurl=http://urlifestyle.wordpress.com/2009/01/21/healthy-lifestyle-reduces-cancer-risk/&amp;usg=__rWb6IGbh-0pn_pPIKKGnx1BJ_LA=&amp;h=274&amp;w=353&amp;sz=10&amp;hl=en&amp;start=1&amp;um=1&amp;itbs=1&amp;tbnid=0ypAg9KmgyDDLM:&amp;tbnh=94&amp;tbnw=121&amp;prev=/images%3Fq%3DIMAGES%2BOF%2BHEALTHY%2BLIFESTYLE%26um%3D1%26hl%3Den%26sa%3DX%26rlz%3D1I7DLUK_en-GB%26tbs%3Disch: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google.co.uk/imgres?imgurl=http://www.healthykids.nsw.gov.au/images/steps.gif&amp;imgrefurl=http://www.healthykids.nsw.gov.au/&amp;usg=__bpHGQ3RFr3oNyjPzwgX9Rn-yKrc=&amp;h=275&amp;w=360&amp;sz=23&amp;hl=en&amp;start=4&amp;um=1&amp;itbs=1&amp;tbnid=5ASzfpzRfS63hM:&amp;tbnh=92&amp;tbnw=121&amp;prev=/images%3Fq%3DIMAGES%2BOF%2BHEALTHY%2BLIFESTYLE%26um%3D1%26hl%3Den%26sa%3DX%26rlz%3D1I7DLUK_en-GB%26tbs%3Disch: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www.google.co.uk/imgres?imgurl=http://www.innocenthealth.com/Portals/0/pics/healthy/your_healthy_lifestyle_300.jpg&amp;imgrefurl=http://www.innocenthealth.com/&amp;usg=__nL91ClvmfjFMHjZhIwcGyBTm5B0=&amp;h=299&amp;w=300&amp;sz=41&amp;hl=en&amp;start=13&amp;um=1&amp;itbs=1&amp;tbnid=2ooYp4pP03KaEM:&amp;tbnh=116&amp;tbnw=116&amp;prev=/images%3Fq%3DIMAGES%2BOF%2BHEALTHY%2BLIFESTYLE%26um%3D1%26hl%3Den%26sa%3DX%26rlz%3D1I7DLUK_en-GB%26tbs%3Dis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Links>
    <vt:vector size="18" baseType="variant">
      <vt:variant>
        <vt:i4>3932169</vt:i4>
      </vt:variant>
      <vt:variant>
        <vt:i4>12</vt:i4>
      </vt:variant>
      <vt:variant>
        <vt:i4>0</vt:i4>
      </vt:variant>
      <vt:variant>
        <vt:i4>5</vt:i4>
      </vt:variant>
      <vt:variant>
        <vt:lpwstr>http://www.google.co.uk/imgres?imgurl=http://www.innocenthealth.com/Portals/0/pics/healthy/your_healthy_lifestyle_300.jpg&amp;imgrefurl=http://www.innocenthealth.com/&amp;usg=__nL91ClvmfjFMHjZhIwcGyBTm5B0=&amp;h=299&amp;w=300&amp;sz=41&amp;hl=en&amp;start=13&amp;um=1&amp;itbs=1&amp;tbnid=2ooYp4pP03KaEM:&amp;tbnh=116&amp;tbnw=116&amp;prev=/images%3Fq%3DIMAGES%2BOF%2BHEALTHY%2BLIFESTYLE%26um%3D1%26hl%3Den%26sa%3DX%26rlz%3D1I7DLUK_en-GB%26tbs%3Disch:1</vt:lpwstr>
      </vt:variant>
      <vt:variant>
        <vt:lpwstr/>
      </vt:variant>
      <vt:variant>
        <vt:i4>4718685</vt:i4>
      </vt:variant>
      <vt:variant>
        <vt:i4>6</vt:i4>
      </vt:variant>
      <vt:variant>
        <vt:i4>0</vt:i4>
      </vt:variant>
      <vt:variant>
        <vt:i4>5</vt:i4>
      </vt:variant>
      <vt:variant>
        <vt:lpwstr>http://www.google.co.uk/imgres?imgurl=http://urlifestyle.files.wordpress.com/2009/01/healthy-lifestyle.jpg&amp;imgrefurl=http://urlifestyle.wordpress.com/2009/01/21/healthy-lifestyle-reduces-cancer-risk/&amp;usg=__rWb6IGbh-0pn_pPIKKGnx1BJ_LA=&amp;h=274&amp;w=353&amp;sz=10&amp;hl=en&amp;start=1&amp;um=1&amp;itbs=1&amp;tbnid=0ypAg9KmgyDDLM:&amp;tbnh=94&amp;tbnw=121&amp;prev=/images%3Fq%3DIMAGES%2BOF%2BHEALTHY%2BLIFESTYLE%26um%3D1%26hl%3Den%26sa%3DX%26rlz%3D1I7DLUK_en-GB%26tbs%3Disch:1</vt:lpwstr>
      </vt:variant>
      <vt:variant>
        <vt:lpwstr/>
      </vt:variant>
      <vt:variant>
        <vt:i4>458827</vt:i4>
      </vt:variant>
      <vt:variant>
        <vt:i4>0</vt:i4>
      </vt:variant>
      <vt:variant>
        <vt:i4>0</vt:i4>
      </vt:variant>
      <vt:variant>
        <vt:i4>5</vt:i4>
      </vt:variant>
      <vt:variant>
        <vt:lpwstr>http://www.google.co.uk/imgres?imgurl=http://www.healthykids.nsw.gov.au/images/steps.gif&amp;imgrefurl=http://www.healthykids.nsw.gov.au/&amp;usg=__bpHGQ3RFr3oNyjPzwgX9Rn-yKrc=&amp;h=275&amp;w=360&amp;sz=23&amp;hl=en&amp;start=4&amp;um=1&amp;itbs=1&amp;tbnid=5ASzfpzRfS63hM:&amp;tbnh=92&amp;tbnw=121&amp;prev=/images%3Fq%3DIMAGES%2BOF%2BHEALTHY%2BLIFESTYLE%26um%3D1%26hl%3Den%26sa%3DX%26rlz%3D1I7DLUK_en-GB%26tbs%3Disch: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green</dc:creator>
  <cp:keywords/>
  <cp:lastModifiedBy>dwilson</cp:lastModifiedBy>
  <cp:revision>2</cp:revision>
  <cp:lastPrinted>2009-12-18T10:05:00Z</cp:lastPrinted>
  <dcterms:created xsi:type="dcterms:W3CDTF">2010-09-09T16:07:00Z</dcterms:created>
  <dcterms:modified xsi:type="dcterms:W3CDTF">2010-09-09T16:07:00Z</dcterms:modified>
</cp:coreProperties>
</file>